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99B62" w14:textId="6F938535" w:rsidR="00DD5A0A" w:rsidRDefault="00DD5A0A" w:rsidP="005D4EAF">
      <w:pPr>
        <w:spacing w:after="0"/>
        <w:rPr>
          <w:rFonts w:ascii="Times New Roman" w:hAnsi="Times New Roman"/>
          <w:b/>
          <w:sz w:val="26"/>
          <w:szCs w:val="26"/>
        </w:rPr>
      </w:pPr>
    </w:p>
    <w:p w14:paraId="468068DB" w14:textId="12229DE6" w:rsidR="00027D08" w:rsidRPr="00C82F2F" w:rsidRDefault="00027D08" w:rsidP="00EE31B0">
      <w:pPr>
        <w:spacing w:after="0"/>
        <w:ind w:left="567" w:right="1387"/>
        <w:rPr>
          <w:rFonts w:ascii="Times New Roman" w:hAnsi="Times New Roman" w:cs="Times New Roman"/>
          <w:b/>
          <w:bCs/>
          <w:sz w:val="28"/>
          <w:szCs w:val="20"/>
        </w:rPr>
      </w:pPr>
      <w:r w:rsidRPr="001330A1">
        <w:rPr>
          <w:rFonts w:ascii="Times New Roman" w:hAnsi="Times New Roman"/>
          <w:b/>
          <w:sz w:val="26"/>
          <w:szCs w:val="26"/>
        </w:rPr>
        <w:t xml:space="preserve">Comparative Statement for </w:t>
      </w:r>
      <w:r w:rsidR="000C5E70">
        <w:rPr>
          <w:rFonts w:ascii="Times New Roman" w:hAnsi="Times New Roman" w:cs="Times New Roman"/>
          <w:b/>
          <w:bCs/>
          <w:sz w:val="28"/>
          <w:szCs w:val="20"/>
        </w:rPr>
        <w:t xml:space="preserve">“Work of </w:t>
      </w:r>
      <w:r w:rsidR="00EE31B0">
        <w:rPr>
          <w:rFonts w:ascii="Times New Roman" w:hAnsi="Times New Roman" w:cs="Times New Roman"/>
          <w:b/>
          <w:bCs/>
          <w:sz w:val="28"/>
          <w:szCs w:val="20"/>
        </w:rPr>
        <w:t>White Washing And Painting</w:t>
      </w:r>
      <w:r w:rsidR="000C5E70" w:rsidRPr="00953639">
        <w:rPr>
          <w:rFonts w:ascii="Times New Roman" w:hAnsi="Times New Roman" w:cs="Times New Roman"/>
          <w:b/>
          <w:bCs/>
          <w:sz w:val="28"/>
          <w:szCs w:val="20"/>
        </w:rPr>
        <w:t xml:space="preserve"> </w:t>
      </w:r>
      <w:r w:rsidR="001D41EE" w:rsidRPr="00953639">
        <w:rPr>
          <w:rFonts w:ascii="Times New Roman" w:hAnsi="Times New Roman" w:cs="Times New Roman"/>
          <w:b/>
          <w:bCs/>
          <w:sz w:val="28"/>
          <w:szCs w:val="20"/>
        </w:rPr>
        <w:t>at</w:t>
      </w:r>
      <w:r w:rsidR="000C5E70" w:rsidRPr="00953639">
        <w:rPr>
          <w:rFonts w:ascii="Times New Roman" w:hAnsi="Times New Roman" w:cs="Times New Roman"/>
          <w:b/>
          <w:bCs/>
          <w:sz w:val="28"/>
          <w:szCs w:val="20"/>
        </w:rPr>
        <w:t xml:space="preserve"> Fitter Trade of Govt. ITI S</w:t>
      </w:r>
      <w:bookmarkStart w:id="0" w:name="_GoBack"/>
      <w:bookmarkEnd w:id="0"/>
      <w:r w:rsidR="000C5E70" w:rsidRPr="00953639">
        <w:rPr>
          <w:rFonts w:ascii="Times New Roman" w:hAnsi="Times New Roman" w:cs="Times New Roman"/>
          <w:b/>
          <w:bCs/>
          <w:sz w:val="28"/>
          <w:szCs w:val="20"/>
        </w:rPr>
        <w:t>olan</w:t>
      </w:r>
      <w:r w:rsidR="000C5E70" w:rsidRPr="00953639">
        <w:rPr>
          <w:rFonts w:ascii="Times New Roman" w:eastAsia="Calibri" w:hAnsi="Times New Roman" w:cs="Times New Roman"/>
          <w:b/>
          <w:bCs/>
          <w:w w:val="95"/>
          <w:sz w:val="28"/>
          <w:lang w:val="en-US"/>
        </w:rPr>
        <w:t>.</w:t>
      </w:r>
      <w:r w:rsidR="000C5E70">
        <w:rPr>
          <w:rFonts w:ascii="Times New Roman" w:eastAsia="Calibri" w:hAnsi="Times New Roman" w:cs="Times New Roman"/>
          <w:b/>
          <w:bCs/>
          <w:w w:val="95"/>
          <w:sz w:val="28"/>
          <w:lang w:val="en-US"/>
        </w:rPr>
        <w:t>”</w:t>
      </w:r>
      <w:r w:rsidR="000C5E70">
        <w:rPr>
          <w:rFonts w:ascii="Times New Roman" w:hAnsi="Times New Roman" w:cs="Times New Roman"/>
          <w:b/>
          <w:bCs/>
          <w:sz w:val="28"/>
          <w:szCs w:val="20"/>
        </w:rPr>
        <w:t xml:space="preserve"> </w:t>
      </w:r>
      <w:r w:rsidR="00BE7780">
        <w:rPr>
          <w:rFonts w:ascii="Times New Roman" w:hAnsi="Times New Roman" w:cs="Times New Roman"/>
          <w:b/>
          <w:sz w:val="26"/>
          <w:szCs w:val="26"/>
        </w:rPr>
        <w:t>Opened on Dated 20</w:t>
      </w:r>
      <w:r w:rsidR="0081282A">
        <w:rPr>
          <w:rFonts w:ascii="Times New Roman" w:hAnsi="Times New Roman" w:cs="Times New Roman"/>
          <w:b/>
          <w:sz w:val="26"/>
          <w:szCs w:val="26"/>
        </w:rPr>
        <w:t>/09</w:t>
      </w:r>
      <w:r w:rsidR="005D4279">
        <w:rPr>
          <w:rFonts w:ascii="Times New Roman" w:hAnsi="Times New Roman" w:cs="Times New Roman"/>
          <w:b/>
          <w:sz w:val="26"/>
          <w:szCs w:val="26"/>
        </w:rPr>
        <w:t>/2023 at 10:45A</w:t>
      </w:r>
      <w:r>
        <w:rPr>
          <w:rFonts w:ascii="Times New Roman" w:hAnsi="Times New Roman" w:cs="Times New Roman"/>
          <w:b/>
          <w:sz w:val="26"/>
          <w:szCs w:val="26"/>
        </w:rPr>
        <w:t>M.</w:t>
      </w:r>
    </w:p>
    <w:p w14:paraId="47436469" w14:textId="77777777" w:rsidR="00027D08" w:rsidRPr="00CC637A" w:rsidRDefault="00027D08" w:rsidP="00027D08">
      <w:pPr>
        <w:spacing w:after="0" w:line="240" w:lineRule="auto"/>
        <w:ind w:left="460"/>
        <w:jc w:val="both"/>
        <w:rPr>
          <w:rFonts w:ascii="Times New Roman" w:hAnsi="Times New Roman"/>
          <w:bCs/>
          <w:sz w:val="24"/>
          <w:szCs w:val="24"/>
        </w:rPr>
      </w:pPr>
    </w:p>
    <w:tbl>
      <w:tblPr>
        <w:tblW w:w="1460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992"/>
        <w:gridCol w:w="709"/>
        <w:gridCol w:w="2268"/>
        <w:gridCol w:w="2409"/>
        <w:gridCol w:w="1985"/>
        <w:gridCol w:w="1276"/>
      </w:tblGrid>
      <w:tr w:rsidR="00027D08" w:rsidRPr="00CC637A" w14:paraId="3DFD4C9B" w14:textId="77777777" w:rsidTr="00610481">
        <w:trPr>
          <w:trHeight w:val="1349"/>
        </w:trPr>
        <w:tc>
          <w:tcPr>
            <w:tcW w:w="993" w:type="dxa"/>
          </w:tcPr>
          <w:p w14:paraId="7F6FFB97" w14:textId="77777777" w:rsidR="00027D08" w:rsidRPr="00B25EA6" w:rsidRDefault="00027D08" w:rsidP="000562C8">
            <w:pPr>
              <w:spacing w:after="0" w:line="240" w:lineRule="auto"/>
              <w:ind w:left="-1130" w:right="-181" w:firstLine="999"/>
              <w:jc w:val="center"/>
              <w:rPr>
                <w:rFonts w:ascii="Times New Roman" w:hAnsi="Times New Roman"/>
                <w:b/>
              </w:rPr>
            </w:pPr>
            <w:r>
              <w:rPr>
                <w:rFonts w:ascii="Times New Roman" w:hAnsi="Times New Roman"/>
                <w:b/>
              </w:rPr>
              <w:t>Sr.</w:t>
            </w:r>
          </w:p>
          <w:p w14:paraId="0613BBD5" w14:textId="77777777" w:rsidR="00027D08" w:rsidRPr="00B25EA6" w:rsidRDefault="00027D08" w:rsidP="000562C8">
            <w:pPr>
              <w:spacing w:after="0" w:line="240" w:lineRule="auto"/>
              <w:ind w:left="-1130" w:right="-181" w:firstLine="999"/>
              <w:jc w:val="center"/>
              <w:rPr>
                <w:rFonts w:ascii="Times New Roman" w:hAnsi="Times New Roman"/>
                <w:b/>
              </w:rPr>
            </w:pPr>
            <w:r w:rsidRPr="00B25EA6">
              <w:rPr>
                <w:rFonts w:ascii="Times New Roman" w:hAnsi="Times New Roman"/>
                <w:b/>
              </w:rPr>
              <w:t>No</w:t>
            </w:r>
            <w:r>
              <w:rPr>
                <w:rFonts w:ascii="Times New Roman" w:hAnsi="Times New Roman"/>
                <w:b/>
              </w:rPr>
              <w:t>./code</w:t>
            </w:r>
          </w:p>
        </w:tc>
        <w:tc>
          <w:tcPr>
            <w:tcW w:w="3969" w:type="dxa"/>
          </w:tcPr>
          <w:p w14:paraId="3E19841D" w14:textId="77777777" w:rsidR="00027D08" w:rsidRPr="00B25EA6" w:rsidRDefault="00027D08" w:rsidP="000562C8">
            <w:pPr>
              <w:spacing w:after="0" w:line="240" w:lineRule="auto"/>
              <w:jc w:val="center"/>
              <w:rPr>
                <w:rFonts w:ascii="Times New Roman" w:hAnsi="Times New Roman"/>
                <w:b/>
              </w:rPr>
            </w:pPr>
            <w:r w:rsidRPr="00B25EA6">
              <w:rPr>
                <w:rFonts w:ascii="Times New Roman" w:hAnsi="Times New Roman"/>
                <w:b/>
              </w:rPr>
              <w:t>Description of Sub head/ Item of work</w:t>
            </w:r>
          </w:p>
        </w:tc>
        <w:tc>
          <w:tcPr>
            <w:tcW w:w="992" w:type="dxa"/>
          </w:tcPr>
          <w:p w14:paraId="73EE2D0A" w14:textId="77777777" w:rsidR="00027D08" w:rsidRPr="00D50B21" w:rsidRDefault="00027D08" w:rsidP="00610481">
            <w:pPr>
              <w:pStyle w:val="NoSpacing"/>
              <w:jc w:val="center"/>
              <w:rPr>
                <w:b/>
                <w:bCs/>
              </w:rPr>
            </w:pPr>
            <w:r w:rsidRPr="00D50B21">
              <w:rPr>
                <w:b/>
                <w:bCs/>
              </w:rPr>
              <w:t>Qty</w:t>
            </w:r>
          </w:p>
        </w:tc>
        <w:tc>
          <w:tcPr>
            <w:tcW w:w="709" w:type="dxa"/>
          </w:tcPr>
          <w:p w14:paraId="1342D70A" w14:textId="77777777" w:rsidR="00027D08" w:rsidRPr="00B25EA6" w:rsidRDefault="00027D08" w:rsidP="000562C8">
            <w:pPr>
              <w:spacing w:after="0" w:line="240" w:lineRule="auto"/>
              <w:jc w:val="center"/>
              <w:rPr>
                <w:rFonts w:ascii="Times New Roman" w:hAnsi="Times New Roman"/>
                <w:b/>
              </w:rPr>
            </w:pPr>
            <w:r w:rsidRPr="00B25EA6">
              <w:rPr>
                <w:rFonts w:ascii="Times New Roman" w:hAnsi="Times New Roman"/>
                <w:b/>
              </w:rPr>
              <w:t>Unit</w:t>
            </w:r>
          </w:p>
        </w:tc>
        <w:tc>
          <w:tcPr>
            <w:tcW w:w="2268" w:type="dxa"/>
          </w:tcPr>
          <w:p w14:paraId="45B07737" w14:textId="77777777" w:rsidR="0050111B" w:rsidRDefault="0050111B" w:rsidP="0050111B">
            <w:pPr>
              <w:spacing w:after="0" w:line="240" w:lineRule="auto"/>
              <w:ind w:left="-47" w:right="-108"/>
              <w:rPr>
                <w:rFonts w:ascii="Times New Roman" w:hAnsi="Times New Roman"/>
                <w:b/>
              </w:rPr>
            </w:pPr>
            <w:r>
              <w:rPr>
                <w:rFonts w:ascii="Times New Roman" w:hAnsi="Times New Roman"/>
                <w:b/>
              </w:rPr>
              <w:t>M/s ram Prakash</w:t>
            </w:r>
          </w:p>
          <w:p w14:paraId="7B3F869F" w14:textId="5B5CF0E0" w:rsidR="0050111B" w:rsidRDefault="0050111B" w:rsidP="0050111B">
            <w:pPr>
              <w:spacing w:after="0" w:line="240" w:lineRule="auto"/>
              <w:ind w:left="-47" w:right="-108"/>
              <w:rPr>
                <w:rFonts w:ascii="Times New Roman" w:hAnsi="Times New Roman"/>
                <w:b/>
              </w:rPr>
            </w:pPr>
            <w:r>
              <w:rPr>
                <w:rFonts w:ascii="Times New Roman" w:hAnsi="Times New Roman"/>
                <w:b/>
              </w:rPr>
              <w:t>Near Harsh Palace Hotel</w:t>
            </w:r>
          </w:p>
          <w:p w14:paraId="06405E99" w14:textId="73FF4A9F" w:rsidR="00027D08" w:rsidRPr="00B25EA6" w:rsidRDefault="0050111B" w:rsidP="0050111B">
            <w:pPr>
              <w:spacing w:after="0" w:line="240" w:lineRule="auto"/>
              <w:ind w:left="-47" w:right="-108"/>
              <w:rPr>
                <w:rFonts w:ascii="Times New Roman" w:hAnsi="Times New Roman"/>
                <w:b/>
              </w:rPr>
            </w:pPr>
            <w:r>
              <w:rPr>
                <w:rFonts w:ascii="Times New Roman" w:hAnsi="Times New Roman"/>
                <w:b/>
              </w:rPr>
              <w:t>Bypass Kather Solan</w:t>
            </w:r>
            <w:r w:rsidR="00A32AC6">
              <w:rPr>
                <w:rFonts w:ascii="Times New Roman" w:hAnsi="Times New Roman"/>
                <w:b/>
              </w:rPr>
              <w:t xml:space="preserve"> (HP)</w:t>
            </w:r>
          </w:p>
        </w:tc>
        <w:tc>
          <w:tcPr>
            <w:tcW w:w="2409" w:type="dxa"/>
          </w:tcPr>
          <w:p w14:paraId="00BEE0A7" w14:textId="77777777" w:rsidR="00A32AC6" w:rsidRDefault="00A32AC6" w:rsidP="000562C8">
            <w:pPr>
              <w:spacing w:after="0" w:line="240" w:lineRule="auto"/>
              <w:ind w:left="-18" w:right="-108"/>
              <w:rPr>
                <w:rFonts w:ascii="Times New Roman" w:hAnsi="Times New Roman"/>
                <w:b/>
              </w:rPr>
            </w:pPr>
            <w:r>
              <w:rPr>
                <w:rFonts w:ascii="Times New Roman" w:hAnsi="Times New Roman"/>
                <w:b/>
              </w:rPr>
              <w:t>M/s Viyom Siddharth</w:t>
            </w:r>
          </w:p>
          <w:p w14:paraId="6E79BD64" w14:textId="77F88838" w:rsidR="00027D08" w:rsidRPr="00B25EA6" w:rsidRDefault="00A32AC6" w:rsidP="000562C8">
            <w:pPr>
              <w:spacing w:after="0" w:line="240" w:lineRule="auto"/>
              <w:ind w:left="-18" w:right="-108"/>
              <w:rPr>
                <w:rFonts w:ascii="Times New Roman" w:hAnsi="Times New Roman"/>
                <w:b/>
              </w:rPr>
            </w:pPr>
            <w:r>
              <w:rPr>
                <w:rFonts w:ascii="Times New Roman" w:hAnsi="Times New Roman"/>
                <w:b/>
              </w:rPr>
              <w:t>(Decoracio)By pass road Saproon near KFC solan HP</w:t>
            </w:r>
          </w:p>
        </w:tc>
        <w:tc>
          <w:tcPr>
            <w:tcW w:w="1985" w:type="dxa"/>
          </w:tcPr>
          <w:p w14:paraId="4F638CCE" w14:textId="77777777" w:rsidR="00027D08" w:rsidRPr="00B25EA6" w:rsidRDefault="00027D08" w:rsidP="000562C8">
            <w:pPr>
              <w:spacing w:after="0" w:line="240" w:lineRule="auto"/>
              <w:ind w:right="-108"/>
              <w:rPr>
                <w:rFonts w:asciiTheme="minorHAnsi" w:hAnsiTheme="minorHAnsi" w:cs="Arial"/>
                <w:b/>
              </w:rPr>
            </w:pPr>
            <w:r w:rsidRPr="00B25EA6">
              <w:rPr>
                <w:rFonts w:asciiTheme="minorHAnsi" w:hAnsiTheme="minorHAnsi" w:cs="Arial"/>
                <w:b/>
              </w:rPr>
              <w:t>M/S Deepak Singh Vill. Anji P.O. Barog Teh</w:t>
            </w:r>
            <w:r>
              <w:rPr>
                <w:rFonts w:asciiTheme="minorHAnsi" w:hAnsiTheme="minorHAnsi" w:cs="Arial"/>
                <w:b/>
              </w:rPr>
              <w:t>.</w:t>
            </w:r>
            <w:r w:rsidRPr="00B25EA6">
              <w:rPr>
                <w:rFonts w:asciiTheme="minorHAnsi" w:hAnsiTheme="minorHAnsi" w:cs="Arial"/>
                <w:b/>
              </w:rPr>
              <w:t xml:space="preserve"> Distt. Solan (H.P)</w:t>
            </w:r>
          </w:p>
        </w:tc>
        <w:tc>
          <w:tcPr>
            <w:tcW w:w="1276" w:type="dxa"/>
          </w:tcPr>
          <w:p w14:paraId="391D8ED5" w14:textId="77777777" w:rsidR="00027D08" w:rsidRPr="00B25EA6" w:rsidRDefault="00027D08" w:rsidP="000562C8">
            <w:pPr>
              <w:spacing w:after="0" w:line="240" w:lineRule="auto"/>
              <w:ind w:left="-108" w:right="-178"/>
              <w:jc w:val="center"/>
              <w:rPr>
                <w:rFonts w:ascii="Times New Roman" w:hAnsi="Times New Roman"/>
                <w:b/>
                <w:bCs/>
              </w:rPr>
            </w:pPr>
            <w:r w:rsidRPr="00B25EA6">
              <w:rPr>
                <w:rFonts w:ascii="Times New Roman" w:hAnsi="Times New Roman"/>
                <w:b/>
                <w:bCs/>
              </w:rPr>
              <w:t>Remarks</w:t>
            </w:r>
          </w:p>
        </w:tc>
      </w:tr>
      <w:tr w:rsidR="00973D92" w:rsidRPr="00CC637A" w14:paraId="30DA5B88" w14:textId="77777777" w:rsidTr="005D4EAF">
        <w:trPr>
          <w:trHeight w:val="1269"/>
        </w:trPr>
        <w:tc>
          <w:tcPr>
            <w:tcW w:w="993" w:type="dxa"/>
            <w:tcBorders>
              <w:top w:val="single" w:sz="4" w:space="0" w:color="auto"/>
              <w:bottom w:val="single" w:sz="4" w:space="0" w:color="auto"/>
            </w:tcBorders>
          </w:tcPr>
          <w:p w14:paraId="607A02F8" w14:textId="77777777" w:rsidR="00973D92" w:rsidRDefault="00973D92" w:rsidP="00973D92">
            <w:pPr>
              <w:rPr>
                <w:b/>
              </w:rPr>
            </w:pPr>
          </w:p>
          <w:p w14:paraId="43D0BCA9" w14:textId="77777777" w:rsidR="00973D92" w:rsidRPr="008A3320" w:rsidRDefault="00973D92" w:rsidP="00973D92">
            <w:pPr>
              <w:tabs>
                <w:tab w:val="center" w:pos="4320"/>
                <w:tab w:val="right" w:pos="8640"/>
              </w:tabs>
              <w:jc w:val="center"/>
              <w:rPr>
                <w:rFonts w:ascii="Arial" w:hAnsi="Arial" w:cs="Arial"/>
                <w:b/>
                <w:sz w:val="18"/>
                <w:szCs w:val="18"/>
              </w:rPr>
            </w:pPr>
          </w:p>
          <w:p w14:paraId="6D54F993" w14:textId="1E2B1631" w:rsidR="00973D92" w:rsidRPr="00A92526" w:rsidRDefault="008B042D" w:rsidP="00973D92">
            <w:pPr>
              <w:jc w:val="center"/>
              <w:rPr>
                <w:rFonts w:ascii="Comic Sans MS" w:hAnsi="Comic Sans MS" w:cs="Times New Roman"/>
                <w:sz w:val="20"/>
                <w:szCs w:val="18"/>
              </w:rPr>
            </w:pPr>
            <w:r>
              <w:rPr>
                <w:rFonts w:ascii="Comic Sans MS" w:hAnsi="Comic Sans MS"/>
                <w:sz w:val="20"/>
                <w:szCs w:val="20"/>
              </w:rPr>
              <w:t>1/</w:t>
            </w:r>
            <w:r w:rsidR="00973D92">
              <w:rPr>
                <w:rFonts w:ascii="Comic Sans MS" w:hAnsi="Comic Sans MS"/>
                <w:sz w:val="20"/>
                <w:szCs w:val="20"/>
              </w:rPr>
              <w:t>13.88</w:t>
            </w:r>
          </w:p>
        </w:tc>
        <w:tc>
          <w:tcPr>
            <w:tcW w:w="3969" w:type="dxa"/>
            <w:tcBorders>
              <w:top w:val="single" w:sz="4" w:space="0" w:color="auto"/>
              <w:bottom w:val="single" w:sz="4" w:space="0" w:color="auto"/>
            </w:tcBorders>
          </w:tcPr>
          <w:p w14:paraId="6FF7727D" w14:textId="6FDEF811" w:rsidR="00973D92" w:rsidRPr="005D4EAF" w:rsidRDefault="00973D92" w:rsidP="006F42E6">
            <w:pPr>
              <w:jc w:val="both"/>
              <w:rPr>
                <w:sz w:val="20"/>
                <w:szCs w:val="20"/>
              </w:rPr>
            </w:pPr>
            <w:r w:rsidRPr="00444623">
              <w:rPr>
                <w:sz w:val="20"/>
                <w:szCs w:val="20"/>
              </w:rPr>
              <w:t xml:space="preserve">Removing white or colour wash by scrapping and sand papering and preparing the surface smooth including necessary repairs to scratches etc. complete </w:t>
            </w:r>
          </w:p>
        </w:tc>
        <w:tc>
          <w:tcPr>
            <w:tcW w:w="992" w:type="dxa"/>
            <w:tcBorders>
              <w:top w:val="nil"/>
              <w:left w:val="nil"/>
              <w:bottom w:val="single" w:sz="4" w:space="0" w:color="auto"/>
              <w:right w:val="single" w:sz="4" w:space="0" w:color="auto"/>
            </w:tcBorders>
            <w:shd w:val="clear" w:color="auto" w:fill="auto"/>
            <w:vAlign w:val="center"/>
          </w:tcPr>
          <w:p w14:paraId="02F00972" w14:textId="66B957E7" w:rsidR="00973D92" w:rsidRPr="00A92526" w:rsidRDefault="00744D9B" w:rsidP="00323976">
            <w:pPr>
              <w:pStyle w:val="NoSpacing"/>
              <w:rPr>
                <w:rFonts w:ascii="Comic Sans MS" w:hAnsi="Comic Sans MS" w:cs="Times New Roman"/>
                <w:sz w:val="20"/>
                <w:szCs w:val="18"/>
              </w:rPr>
            </w:pPr>
            <w:r>
              <w:rPr>
                <w:rFonts w:ascii="Comic Sans MS" w:hAnsi="Comic Sans MS" w:cs="Times New Roman"/>
                <w:sz w:val="20"/>
                <w:szCs w:val="18"/>
              </w:rPr>
              <w:t>215.14</w:t>
            </w:r>
          </w:p>
        </w:tc>
        <w:tc>
          <w:tcPr>
            <w:tcW w:w="709" w:type="dxa"/>
            <w:tcBorders>
              <w:top w:val="nil"/>
              <w:left w:val="nil"/>
              <w:bottom w:val="single" w:sz="4" w:space="0" w:color="auto"/>
              <w:right w:val="single" w:sz="4" w:space="0" w:color="auto"/>
            </w:tcBorders>
            <w:shd w:val="clear" w:color="auto" w:fill="auto"/>
            <w:vAlign w:val="center"/>
          </w:tcPr>
          <w:p w14:paraId="4DA6FA68" w14:textId="05B590FC" w:rsidR="00973D92" w:rsidRPr="00A92526" w:rsidRDefault="003D3CE5" w:rsidP="003D3CE5">
            <w:pPr>
              <w:jc w:val="center"/>
              <w:rPr>
                <w:rFonts w:ascii="Comic Sans MS" w:hAnsi="Comic Sans MS" w:cs="Times New Roman"/>
                <w:sz w:val="20"/>
                <w:szCs w:val="18"/>
              </w:rPr>
            </w:pPr>
            <w:r>
              <w:rPr>
                <w:rFonts w:ascii="Comic Sans MS" w:hAnsi="Comic Sans MS" w:cs="Times New Roman"/>
                <w:sz w:val="20"/>
                <w:szCs w:val="18"/>
              </w:rPr>
              <w:t>Sqm</w:t>
            </w:r>
          </w:p>
        </w:tc>
        <w:tc>
          <w:tcPr>
            <w:tcW w:w="2268" w:type="dxa"/>
            <w:tcBorders>
              <w:bottom w:val="single" w:sz="4" w:space="0" w:color="auto"/>
            </w:tcBorders>
            <w:vAlign w:val="center"/>
          </w:tcPr>
          <w:p w14:paraId="19E15721" w14:textId="40B42F0A" w:rsidR="00973D92" w:rsidRPr="00BD49D2" w:rsidRDefault="00482453" w:rsidP="00973D92">
            <w:pPr>
              <w:spacing w:after="0" w:line="240" w:lineRule="auto"/>
              <w:jc w:val="center"/>
              <w:rPr>
                <w:rFonts w:ascii="Times New Roman" w:hAnsi="Times New Roman" w:cs="Times New Roman"/>
              </w:rPr>
            </w:pPr>
            <w:r>
              <w:rPr>
                <w:rFonts w:ascii="Times New Roman" w:hAnsi="Times New Roman" w:cs="Times New Roman"/>
              </w:rPr>
              <w:t>860</w:t>
            </w:r>
          </w:p>
        </w:tc>
        <w:tc>
          <w:tcPr>
            <w:tcW w:w="2409" w:type="dxa"/>
            <w:vAlign w:val="center"/>
          </w:tcPr>
          <w:p w14:paraId="74D85451" w14:textId="315C0259" w:rsidR="00973D92" w:rsidRPr="00BD49D2" w:rsidRDefault="00A32AC6" w:rsidP="00973D92">
            <w:pPr>
              <w:spacing w:after="0" w:line="240" w:lineRule="auto"/>
              <w:jc w:val="center"/>
              <w:rPr>
                <w:rFonts w:ascii="Times New Roman" w:hAnsi="Times New Roman" w:cs="Times New Roman"/>
                <w:bCs/>
              </w:rPr>
            </w:pPr>
            <w:r>
              <w:rPr>
                <w:rFonts w:ascii="Times New Roman" w:hAnsi="Times New Roman" w:cs="Times New Roman"/>
                <w:bCs/>
              </w:rPr>
              <w:t>12900</w:t>
            </w:r>
          </w:p>
        </w:tc>
        <w:tc>
          <w:tcPr>
            <w:tcW w:w="1985" w:type="dxa"/>
            <w:vAlign w:val="center"/>
          </w:tcPr>
          <w:p w14:paraId="2A27A4A2" w14:textId="7BCFD9FE" w:rsidR="00973D92" w:rsidRPr="00BD49D2" w:rsidRDefault="00AB025D" w:rsidP="00AB025D">
            <w:pPr>
              <w:spacing w:after="0" w:line="240" w:lineRule="auto"/>
              <w:jc w:val="center"/>
              <w:rPr>
                <w:rFonts w:ascii="Times New Roman" w:hAnsi="Times New Roman" w:cs="Times New Roman"/>
              </w:rPr>
            </w:pPr>
            <w:r>
              <w:rPr>
                <w:rFonts w:ascii="Times New Roman" w:hAnsi="Times New Roman" w:cs="Times New Roman"/>
              </w:rPr>
              <w:t>645.42</w:t>
            </w:r>
          </w:p>
        </w:tc>
        <w:tc>
          <w:tcPr>
            <w:tcW w:w="1276" w:type="dxa"/>
            <w:vAlign w:val="center"/>
          </w:tcPr>
          <w:p w14:paraId="4DE3A268" w14:textId="77777777" w:rsidR="00973D92" w:rsidRPr="00CC637A" w:rsidRDefault="00973D92" w:rsidP="00973D92">
            <w:pPr>
              <w:spacing w:after="0" w:line="240" w:lineRule="auto"/>
              <w:jc w:val="center"/>
              <w:rPr>
                <w:rFonts w:ascii="Times New Roman" w:hAnsi="Times New Roman"/>
                <w:b/>
                <w:bCs/>
                <w:sz w:val="24"/>
                <w:szCs w:val="24"/>
              </w:rPr>
            </w:pPr>
          </w:p>
        </w:tc>
      </w:tr>
      <w:tr w:rsidR="003D3CE5" w:rsidRPr="00CC637A" w14:paraId="6952CAE1" w14:textId="77777777" w:rsidTr="00323976">
        <w:trPr>
          <w:trHeight w:val="1964"/>
        </w:trPr>
        <w:tc>
          <w:tcPr>
            <w:tcW w:w="993" w:type="dxa"/>
          </w:tcPr>
          <w:p w14:paraId="5BFB9E34" w14:textId="50BE7F46" w:rsidR="003D3CE5" w:rsidRDefault="003D3CE5" w:rsidP="003D3CE5">
            <w:pPr>
              <w:rPr>
                <w:b/>
              </w:rPr>
            </w:pPr>
            <w:r>
              <w:rPr>
                <w:rFonts w:ascii="Comic Sans MS" w:hAnsi="Comic Sans MS"/>
                <w:sz w:val="20"/>
                <w:szCs w:val="20"/>
              </w:rPr>
              <w:t>2/14.1</w:t>
            </w:r>
          </w:p>
        </w:tc>
        <w:tc>
          <w:tcPr>
            <w:tcW w:w="3969" w:type="dxa"/>
          </w:tcPr>
          <w:p w14:paraId="5C620E36" w14:textId="77777777" w:rsidR="005D4EAF" w:rsidRDefault="003D3CE5" w:rsidP="005D4EAF">
            <w:pPr>
              <w:pStyle w:val="NoSpacing"/>
            </w:pPr>
            <w:r>
              <w:t>Repairs to plaster of thickness 12mm to 20mm in patches of area 2.5 sq.mtrs and under including cutting the patch in proper shape, raking out joints and preparing and plastering the surface of the walls complete, including disposal of rubbish to the dumping ground , all complete as per direction of Engineer – in charge.</w:t>
            </w:r>
          </w:p>
          <w:p w14:paraId="5EF1269A" w14:textId="40642166" w:rsidR="003D3CE5" w:rsidRPr="00444623" w:rsidRDefault="003D3CE5" w:rsidP="005D4EAF">
            <w:pPr>
              <w:pStyle w:val="NoSpacing"/>
            </w:pPr>
            <w:r>
              <w:t>14.1.1 with cement mortar 1:4 (1 Cement : 4 Fine Sand)</w:t>
            </w:r>
          </w:p>
        </w:tc>
        <w:tc>
          <w:tcPr>
            <w:tcW w:w="992" w:type="dxa"/>
            <w:tcBorders>
              <w:top w:val="nil"/>
              <w:left w:val="nil"/>
              <w:bottom w:val="single" w:sz="4" w:space="0" w:color="auto"/>
              <w:right w:val="single" w:sz="4" w:space="0" w:color="auto"/>
            </w:tcBorders>
            <w:shd w:val="clear" w:color="auto" w:fill="auto"/>
            <w:vAlign w:val="center"/>
          </w:tcPr>
          <w:p w14:paraId="6462C97F" w14:textId="0FDBDED2" w:rsidR="003D3CE5" w:rsidRPr="00A92526" w:rsidRDefault="003D3CE5" w:rsidP="00323976">
            <w:pPr>
              <w:pStyle w:val="NoSpacing"/>
              <w:rPr>
                <w:rFonts w:ascii="Comic Sans MS" w:hAnsi="Comic Sans MS" w:cs="Times New Roman"/>
                <w:sz w:val="20"/>
                <w:szCs w:val="18"/>
              </w:rPr>
            </w:pPr>
            <w:r>
              <w:rPr>
                <w:rFonts w:ascii="Comic Sans MS" w:hAnsi="Comic Sans MS" w:cs="Times New Roman"/>
                <w:sz w:val="20"/>
                <w:szCs w:val="18"/>
              </w:rPr>
              <w:t>303.04</w:t>
            </w:r>
          </w:p>
        </w:tc>
        <w:tc>
          <w:tcPr>
            <w:tcW w:w="709" w:type="dxa"/>
            <w:tcBorders>
              <w:top w:val="nil"/>
              <w:left w:val="nil"/>
              <w:bottom w:val="single" w:sz="4" w:space="0" w:color="auto"/>
              <w:right w:val="single" w:sz="4" w:space="0" w:color="auto"/>
            </w:tcBorders>
            <w:shd w:val="clear" w:color="auto" w:fill="auto"/>
            <w:vAlign w:val="center"/>
          </w:tcPr>
          <w:p w14:paraId="3CD8E806" w14:textId="1D55429D" w:rsidR="003D3CE5" w:rsidRPr="00A92526" w:rsidRDefault="003D3CE5" w:rsidP="003D3CE5">
            <w:pPr>
              <w:jc w:val="center"/>
              <w:rPr>
                <w:rFonts w:ascii="Comic Sans MS" w:hAnsi="Comic Sans MS" w:cs="Times New Roman"/>
                <w:sz w:val="20"/>
                <w:szCs w:val="18"/>
              </w:rPr>
            </w:pPr>
            <w:r w:rsidRPr="006A2FE7">
              <w:rPr>
                <w:rFonts w:ascii="Comic Sans MS" w:hAnsi="Comic Sans MS" w:cs="Times New Roman"/>
                <w:sz w:val="20"/>
                <w:szCs w:val="18"/>
              </w:rPr>
              <w:t>Sqm</w:t>
            </w:r>
          </w:p>
        </w:tc>
        <w:tc>
          <w:tcPr>
            <w:tcW w:w="2268" w:type="dxa"/>
            <w:tcBorders>
              <w:bottom w:val="single" w:sz="4" w:space="0" w:color="auto"/>
            </w:tcBorders>
            <w:vAlign w:val="center"/>
          </w:tcPr>
          <w:p w14:paraId="684A14AE" w14:textId="7DB9C16D" w:rsidR="003D3CE5" w:rsidRPr="00BD49D2" w:rsidRDefault="00482453" w:rsidP="003D3CE5">
            <w:pPr>
              <w:spacing w:after="0" w:line="240" w:lineRule="auto"/>
              <w:jc w:val="center"/>
              <w:rPr>
                <w:rFonts w:ascii="Times New Roman" w:hAnsi="Times New Roman" w:cs="Times New Roman"/>
              </w:rPr>
            </w:pPr>
            <w:r>
              <w:rPr>
                <w:rFonts w:ascii="Times New Roman" w:hAnsi="Times New Roman" w:cs="Times New Roman"/>
              </w:rPr>
              <w:t>45456</w:t>
            </w:r>
          </w:p>
        </w:tc>
        <w:tc>
          <w:tcPr>
            <w:tcW w:w="2409" w:type="dxa"/>
            <w:vAlign w:val="center"/>
          </w:tcPr>
          <w:p w14:paraId="7D0843A1" w14:textId="5FC50E67" w:rsidR="003D3CE5" w:rsidRPr="00BD49D2" w:rsidRDefault="00A32AC6" w:rsidP="003D3CE5">
            <w:pPr>
              <w:spacing w:after="0" w:line="240" w:lineRule="auto"/>
              <w:jc w:val="center"/>
              <w:rPr>
                <w:rFonts w:ascii="Times New Roman" w:hAnsi="Times New Roman" w:cs="Times New Roman"/>
                <w:bCs/>
              </w:rPr>
            </w:pPr>
            <w:r>
              <w:rPr>
                <w:rFonts w:ascii="Times New Roman" w:hAnsi="Times New Roman" w:cs="Times New Roman"/>
                <w:bCs/>
              </w:rPr>
              <w:t>119700</w:t>
            </w:r>
          </w:p>
        </w:tc>
        <w:tc>
          <w:tcPr>
            <w:tcW w:w="1985" w:type="dxa"/>
            <w:vAlign w:val="center"/>
          </w:tcPr>
          <w:p w14:paraId="41177152" w14:textId="401FBC13" w:rsidR="003D3CE5" w:rsidRPr="00BD49D2" w:rsidRDefault="00FD2C3B" w:rsidP="00AB025D">
            <w:pPr>
              <w:spacing w:after="0" w:line="240" w:lineRule="auto"/>
              <w:jc w:val="center"/>
              <w:rPr>
                <w:rFonts w:ascii="Times New Roman" w:hAnsi="Times New Roman" w:cs="Times New Roman"/>
              </w:rPr>
            </w:pPr>
            <w:r>
              <w:rPr>
                <w:rFonts w:ascii="Times New Roman" w:hAnsi="Times New Roman" w:cs="Times New Roman"/>
              </w:rPr>
              <w:t>21212.8</w:t>
            </w:r>
          </w:p>
        </w:tc>
        <w:tc>
          <w:tcPr>
            <w:tcW w:w="1276" w:type="dxa"/>
            <w:vAlign w:val="center"/>
          </w:tcPr>
          <w:p w14:paraId="3B633E1E" w14:textId="18B1A3E8" w:rsidR="003D3CE5" w:rsidRDefault="003D3CE5" w:rsidP="003D3CE5">
            <w:pPr>
              <w:spacing w:after="0" w:line="240" w:lineRule="auto"/>
              <w:jc w:val="center"/>
              <w:rPr>
                <w:rFonts w:ascii="Times New Roman" w:hAnsi="Times New Roman"/>
                <w:b/>
                <w:bCs/>
                <w:sz w:val="24"/>
                <w:szCs w:val="24"/>
              </w:rPr>
            </w:pPr>
          </w:p>
        </w:tc>
      </w:tr>
      <w:tr w:rsidR="005D4EAF" w:rsidRPr="00CC637A" w14:paraId="44C95ABC" w14:textId="77777777" w:rsidTr="005D4EAF">
        <w:trPr>
          <w:trHeight w:val="1995"/>
        </w:trPr>
        <w:tc>
          <w:tcPr>
            <w:tcW w:w="993" w:type="dxa"/>
          </w:tcPr>
          <w:p w14:paraId="0F341320" w14:textId="6B1E6A94" w:rsidR="005D4EAF" w:rsidRDefault="005D4EAF" w:rsidP="003D3CE5">
            <w:pPr>
              <w:rPr>
                <w:b/>
              </w:rPr>
            </w:pPr>
            <w:r>
              <w:rPr>
                <w:rFonts w:ascii="Comic Sans MS" w:hAnsi="Comic Sans MS"/>
                <w:sz w:val="20"/>
                <w:szCs w:val="20"/>
              </w:rPr>
              <w:t>3/13.26</w:t>
            </w:r>
          </w:p>
        </w:tc>
        <w:tc>
          <w:tcPr>
            <w:tcW w:w="3969" w:type="dxa"/>
          </w:tcPr>
          <w:p w14:paraId="42E05EB6" w14:textId="77777777" w:rsidR="005D4EAF" w:rsidRDefault="005D4EAF" w:rsidP="005D4EAF">
            <w:pPr>
              <w:pStyle w:val="NoSpacing"/>
            </w:pPr>
            <w:r>
              <w:t>Providing and applying plaster of parts putty of 2mm thickness over plastered surface to prepare the surface even and smooth.</w:t>
            </w:r>
          </w:p>
          <w:p w14:paraId="5BCE6F2A" w14:textId="349E3600" w:rsidR="005D4EAF" w:rsidRPr="00444623" w:rsidRDefault="005D4EAF" w:rsidP="005D4EAF">
            <w:pPr>
              <w:pStyle w:val="NoSpacing"/>
            </w:pPr>
            <w:r>
              <w:t>Putty only Required Surfaces</w:t>
            </w:r>
          </w:p>
        </w:tc>
        <w:tc>
          <w:tcPr>
            <w:tcW w:w="992" w:type="dxa"/>
            <w:tcBorders>
              <w:top w:val="single" w:sz="4" w:space="0" w:color="auto"/>
              <w:left w:val="nil"/>
              <w:bottom w:val="single" w:sz="4" w:space="0" w:color="auto"/>
              <w:right w:val="single" w:sz="4" w:space="0" w:color="auto"/>
            </w:tcBorders>
            <w:shd w:val="clear" w:color="auto" w:fill="auto"/>
            <w:vAlign w:val="center"/>
          </w:tcPr>
          <w:p w14:paraId="198B9579" w14:textId="177484E2" w:rsidR="005D4EAF" w:rsidRPr="00A92526" w:rsidRDefault="005D4EAF" w:rsidP="00323976">
            <w:pPr>
              <w:pStyle w:val="NoSpacing"/>
              <w:rPr>
                <w:rFonts w:ascii="Comic Sans MS" w:hAnsi="Comic Sans MS" w:cs="Times New Roman"/>
                <w:sz w:val="20"/>
                <w:szCs w:val="18"/>
              </w:rPr>
            </w:pPr>
            <w:r>
              <w:rPr>
                <w:rFonts w:ascii="Comic Sans MS" w:hAnsi="Comic Sans MS" w:cs="Times New Roman"/>
                <w:sz w:val="20"/>
                <w:szCs w:val="18"/>
              </w:rPr>
              <w:t>303.04</w:t>
            </w:r>
          </w:p>
        </w:tc>
        <w:tc>
          <w:tcPr>
            <w:tcW w:w="709" w:type="dxa"/>
            <w:tcBorders>
              <w:top w:val="single" w:sz="4" w:space="0" w:color="auto"/>
              <w:left w:val="nil"/>
              <w:bottom w:val="single" w:sz="4" w:space="0" w:color="auto"/>
              <w:right w:val="single" w:sz="4" w:space="0" w:color="auto"/>
            </w:tcBorders>
            <w:shd w:val="clear" w:color="auto" w:fill="auto"/>
            <w:vAlign w:val="center"/>
          </w:tcPr>
          <w:p w14:paraId="1AF1F610" w14:textId="6AE9340F" w:rsidR="005D4EAF" w:rsidRPr="00A92526" w:rsidRDefault="005D4EAF" w:rsidP="003D3CE5">
            <w:pPr>
              <w:jc w:val="center"/>
              <w:rPr>
                <w:rFonts w:ascii="Comic Sans MS" w:hAnsi="Comic Sans MS" w:cs="Times New Roman"/>
                <w:sz w:val="20"/>
                <w:szCs w:val="18"/>
              </w:rPr>
            </w:pPr>
            <w:r w:rsidRPr="006A2FE7">
              <w:rPr>
                <w:rFonts w:ascii="Comic Sans MS" w:hAnsi="Comic Sans MS" w:cs="Times New Roman"/>
                <w:sz w:val="20"/>
                <w:szCs w:val="18"/>
              </w:rPr>
              <w:t>Sqm</w:t>
            </w:r>
          </w:p>
        </w:tc>
        <w:tc>
          <w:tcPr>
            <w:tcW w:w="2268" w:type="dxa"/>
            <w:tcBorders>
              <w:top w:val="single" w:sz="4" w:space="0" w:color="auto"/>
              <w:bottom w:val="single" w:sz="4" w:space="0" w:color="auto"/>
            </w:tcBorders>
            <w:vAlign w:val="center"/>
          </w:tcPr>
          <w:p w14:paraId="4F7972A4" w14:textId="6373FE6E" w:rsidR="005D4EAF" w:rsidRPr="00BD49D2" w:rsidRDefault="005D4EAF" w:rsidP="003D3CE5">
            <w:pPr>
              <w:spacing w:after="0" w:line="240" w:lineRule="auto"/>
              <w:jc w:val="center"/>
              <w:rPr>
                <w:rFonts w:ascii="Times New Roman" w:hAnsi="Times New Roman" w:cs="Times New Roman"/>
              </w:rPr>
            </w:pPr>
            <w:r>
              <w:rPr>
                <w:rFonts w:ascii="Times New Roman" w:hAnsi="Times New Roman" w:cs="Times New Roman"/>
              </w:rPr>
              <w:t>16667.20</w:t>
            </w:r>
          </w:p>
        </w:tc>
        <w:tc>
          <w:tcPr>
            <w:tcW w:w="2409" w:type="dxa"/>
            <w:tcBorders>
              <w:top w:val="single" w:sz="4" w:space="0" w:color="auto"/>
              <w:bottom w:val="single" w:sz="4" w:space="0" w:color="auto"/>
            </w:tcBorders>
            <w:vAlign w:val="center"/>
          </w:tcPr>
          <w:p w14:paraId="012FEB94" w14:textId="3C49F0C0" w:rsidR="005D4EAF" w:rsidRPr="00BD49D2" w:rsidRDefault="005D4EAF" w:rsidP="003D3CE5">
            <w:pPr>
              <w:spacing w:after="0" w:line="240" w:lineRule="auto"/>
              <w:jc w:val="center"/>
              <w:rPr>
                <w:rFonts w:ascii="Times New Roman" w:hAnsi="Times New Roman" w:cs="Times New Roman"/>
                <w:bCs/>
              </w:rPr>
            </w:pPr>
            <w:r>
              <w:rPr>
                <w:rFonts w:ascii="Times New Roman" w:hAnsi="Times New Roman" w:cs="Times New Roman"/>
                <w:bCs/>
              </w:rPr>
              <w:t>12120</w:t>
            </w:r>
          </w:p>
        </w:tc>
        <w:tc>
          <w:tcPr>
            <w:tcW w:w="1985" w:type="dxa"/>
            <w:tcBorders>
              <w:top w:val="single" w:sz="4" w:space="0" w:color="auto"/>
              <w:bottom w:val="single" w:sz="4" w:space="0" w:color="auto"/>
            </w:tcBorders>
            <w:vAlign w:val="center"/>
          </w:tcPr>
          <w:p w14:paraId="266D32C2" w14:textId="47A9371F" w:rsidR="005D4EAF" w:rsidRPr="00BD49D2" w:rsidRDefault="005D4EAF" w:rsidP="00AB025D">
            <w:pPr>
              <w:spacing w:after="0" w:line="240" w:lineRule="auto"/>
              <w:jc w:val="center"/>
              <w:rPr>
                <w:rFonts w:ascii="Times New Roman" w:hAnsi="Times New Roman" w:cs="Times New Roman"/>
              </w:rPr>
            </w:pPr>
            <w:r>
              <w:rPr>
                <w:rFonts w:ascii="Times New Roman" w:hAnsi="Times New Roman" w:cs="Times New Roman"/>
              </w:rPr>
              <w:t>12121.60</w:t>
            </w:r>
          </w:p>
        </w:tc>
        <w:tc>
          <w:tcPr>
            <w:tcW w:w="1276" w:type="dxa"/>
            <w:tcBorders>
              <w:top w:val="single" w:sz="4" w:space="0" w:color="auto"/>
              <w:bottom w:val="single" w:sz="4" w:space="0" w:color="auto"/>
            </w:tcBorders>
            <w:vAlign w:val="center"/>
          </w:tcPr>
          <w:p w14:paraId="4640F37A" w14:textId="28CD42A2" w:rsidR="005D4EAF" w:rsidRDefault="005D4EAF" w:rsidP="003D3CE5">
            <w:pPr>
              <w:spacing w:after="0" w:line="240" w:lineRule="auto"/>
              <w:jc w:val="center"/>
              <w:rPr>
                <w:rFonts w:ascii="Times New Roman" w:hAnsi="Times New Roman"/>
                <w:b/>
                <w:bCs/>
                <w:sz w:val="24"/>
                <w:szCs w:val="24"/>
              </w:rPr>
            </w:pPr>
          </w:p>
        </w:tc>
      </w:tr>
      <w:tr w:rsidR="003D3CE5" w:rsidRPr="00CC637A" w14:paraId="22E1297D" w14:textId="77777777" w:rsidTr="005D4EAF">
        <w:trPr>
          <w:trHeight w:val="2125"/>
        </w:trPr>
        <w:tc>
          <w:tcPr>
            <w:tcW w:w="993" w:type="dxa"/>
            <w:tcBorders>
              <w:bottom w:val="single" w:sz="4" w:space="0" w:color="auto"/>
            </w:tcBorders>
          </w:tcPr>
          <w:p w14:paraId="08326C14" w14:textId="1A0F1F8A" w:rsidR="003D3CE5" w:rsidRDefault="003D3CE5" w:rsidP="003D3CE5">
            <w:pPr>
              <w:rPr>
                <w:b/>
              </w:rPr>
            </w:pPr>
            <w:r>
              <w:rPr>
                <w:rFonts w:ascii="Comic Sans MS" w:hAnsi="Comic Sans MS"/>
                <w:sz w:val="20"/>
                <w:szCs w:val="20"/>
              </w:rPr>
              <w:lastRenderedPageBreak/>
              <w:t xml:space="preserve">       4/13.90</w:t>
            </w:r>
          </w:p>
        </w:tc>
        <w:tc>
          <w:tcPr>
            <w:tcW w:w="3969" w:type="dxa"/>
            <w:tcBorders>
              <w:bottom w:val="single" w:sz="4" w:space="0" w:color="auto"/>
            </w:tcBorders>
          </w:tcPr>
          <w:p w14:paraId="1168F809" w14:textId="6759AC0C" w:rsidR="003D3CE5" w:rsidRPr="00444623" w:rsidRDefault="003D3CE5" w:rsidP="003D3CE5">
            <w:pPr>
              <w:jc w:val="both"/>
              <w:rPr>
                <w:sz w:val="20"/>
                <w:szCs w:val="20"/>
              </w:rPr>
            </w:pPr>
            <w:r>
              <w:t>Distempering with 1st quality acrylic distemper, having VOC (Volatile Organic Compound ) content less than 50 grams/ litre, of approved brand and manufacture, including applying additional coats wherever required, to achieve even shade and colour.       13.90.1 (one or more coats)</w:t>
            </w:r>
          </w:p>
        </w:tc>
        <w:tc>
          <w:tcPr>
            <w:tcW w:w="992" w:type="dxa"/>
            <w:tcBorders>
              <w:top w:val="single" w:sz="4" w:space="0" w:color="auto"/>
              <w:left w:val="nil"/>
              <w:bottom w:val="single" w:sz="4" w:space="0" w:color="auto"/>
              <w:right w:val="single" w:sz="4" w:space="0" w:color="auto"/>
            </w:tcBorders>
            <w:shd w:val="clear" w:color="auto" w:fill="auto"/>
            <w:vAlign w:val="center"/>
          </w:tcPr>
          <w:p w14:paraId="030030AA" w14:textId="5C03CB44" w:rsidR="003D3CE5" w:rsidRPr="00A92526" w:rsidRDefault="003D3CE5" w:rsidP="00323976">
            <w:pPr>
              <w:pStyle w:val="NoSpacing"/>
              <w:rPr>
                <w:rFonts w:ascii="Comic Sans MS" w:hAnsi="Comic Sans MS" w:cs="Times New Roman"/>
                <w:sz w:val="20"/>
                <w:szCs w:val="18"/>
              </w:rPr>
            </w:pPr>
            <w:r>
              <w:rPr>
                <w:rFonts w:ascii="Comic Sans MS" w:hAnsi="Comic Sans MS" w:cs="Times New Roman"/>
                <w:sz w:val="20"/>
                <w:szCs w:val="18"/>
              </w:rPr>
              <w:t>378.80</w:t>
            </w:r>
          </w:p>
        </w:tc>
        <w:tc>
          <w:tcPr>
            <w:tcW w:w="709" w:type="dxa"/>
            <w:tcBorders>
              <w:top w:val="single" w:sz="4" w:space="0" w:color="auto"/>
              <w:left w:val="nil"/>
              <w:bottom w:val="single" w:sz="4" w:space="0" w:color="auto"/>
              <w:right w:val="single" w:sz="4" w:space="0" w:color="auto"/>
            </w:tcBorders>
            <w:shd w:val="clear" w:color="auto" w:fill="auto"/>
            <w:vAlign w:val="center"/>
          </w:tcPr>
          <w:p w14:paraId="3957907F" w14:textId="3DFC7ACB" w:rsidR="003D3CE5" w:rsidRPr="00A92526" w:rsidRDefault="003D3CE5" w:rsidP="003D3CE5">
            <w:pPr>
              <w:jc w:val="center"/>
              <w:rPr>
                <w:rFonts w:ascii="Comic Sans MS" w:hAnsi="Comic Sans MS" w:cs="Times New Roman"/>
                <w:sz w:val="20"/>
                <w:szCs w:val="18"/>
              </w:rPr>
            </w:pPr>
            <w:r w:rsidRPr="00E543A2">
              <w:rPr>
                <w:rFonts w:ascii="Comic Sans MS" w:hAnsi="Comic Sans MS" w:cs="Times New Roman"/>
                <w:sz w:val="20"/>
                <w:szCs w:val="18"/>
              </w:rPr>
              <w:t>Sqm</w:t>
            </w:r>
          </w:p>
        </w:tc>
        <w:tc>
          <w:tcPr>
            <w:tcW w:w="2268" w:type="dxa"/>
            <w:vAlign w:val="center"/>
          </w:tcPr>
          <w:p w14:paraId="6F4F2E74" w14:textId="7F03DD67" w:rsidR="003D3CE5" w:rsidRPr="00BD49D2" w:rsidRDefault="00482453" w:rsidP="003D3CE5">
            <w:pPr>
              <w:spacing w:after="0" w:line="240" w:lineRule="auto"/>
              <w:jc w:val="center"/>
              <w:rPr>
                <w:rFonts w:ascii="Times New Roman" w:hAnsi="Times New Roman" w:cs="Times New Roman"/>
              </w:rPr>
            </w:pPr>
            <w:r>
              <w:rPr>
                <w:rFonts w:ascii="Times New Roman" w:hAnsi="Times New Roman" w:cs="Times New Roman"/>
              </w:rPr>
              <w:t>9091.20</w:t>
            </w:r>
          </w:p>
        </w:tc>
        <w:tc>
          <w:tcPr>
            <w:tcW w:w="2409" w:type="dxa"/>
            <w:vAlign w:val="center"/>
          </w:tcPr>
          <w:p w14:paraId="4BB61293" w14:textId="107D65EF" w:rsidR="003D3CE5" w:rsidRPr="00BD49D2" w:rsidRDefault="00A32AC6" w:rsidP="003D3CE5">
            <w:pPr>
              <w:spacing w:after="0" w:line="240" w:lineRule="auto"/>
              <w:jc w:val="center"/>
              <w:rPr>
                <w:rFonts w:ascii="Times New Roman" w:hAnsi="Times New Roman" w:cs="Times New Roman"/>
                <w:bCs/>
              </w:rPr>
            </w:pPr>
            <w:r>
              <w:rPr>
                <w:rFonts w:ascii="Times New Roman" w:hAnsi="Times New Roman" w:cs="Times New Roman"/>
                <w:bCs/>
              </w:rPr>
              <w:t>22730</w:t>
            </w:r>
          </w:p>
        </w:tc>
        <w:tc>
          <w:tcPr>
            <w:tcW w:w="1985" w:type="dxa"/>
            <w:vAlign w:val="center"/>
          </w:tcPr>
          <w:p w14:paraId="22F363C0" w14:textId="4D98996B" w:rsidR="003D3CE5" w:rsidRPr="00BD49D2" w:rsidRDefault="00FD2C3B" w:rsidP="00AB025D">
            <w:pPr>
              <w:spacing w:after="0" w:line="240" w:lineRule="auto"/>
              <w:jc w:val="center"/>
              <w:rPr>
                <w:rFonts w:ascii="Times New Roman" w:hAnsi="Times New Roman" w:cs="Times New Roman"/>
              </w:rPr>
            </w:pPr>
            <w:r>
              <w:rPr>
                <w:rFonts w:ascii="Times New Roman" w:hAnsi="Times New Roman" w:cs="Times New Roman"/>
              </w:rPr>
              <w:t>15152</w:t>
            </w:r>
          </w:p>
        </w:tc>
        <w:tc>
          <w:tcPr>
            <w:tcW w:w="1276" w:type="dxa"/>
            <w:vAlign w:val="center"/>
          </w:tcPr>
          <w:p w14:paraId="6E468820" w14:textId="2EA3C686" w:rsidR="003D3CE5" w:rsidRDefault="003D3CE5" w:rsidP="003D3CE5">
            <w:pPr>
              <w:spacing w:after="0" w:line="240" w:lineRule="auto"/>
              <w:jc w:val="center"/>
              <w:rPr>
                <w:rFonts w:ascii="Times New Roman" w:hAnsi="Times New Roman"/>
                <w:b/>
                <w:bCs/>
                <w:sz w:val="24"/>
                <w:szCs w:val="24"/>
              </w:rPr>
            </w:pPr>
          </w:p>
        </w:tc>
      </w:tr>
      <w:tr w:rsidR="003D3CE5" w:rsidRPr="00CC637A" w14:paraId="37009691" w14:textId="77777777" w:rsidTr="00323976">
        <w:trPr>
          <w:trHeight w:val="1964"/>
        </w:trPr>
        <w:tc>
          <w:tcPr>
            <w:tcW w:w="993" w:type="dxa"/>
            <w:tcBorders>
              <w:top w:val="single" w:sz="4" w:space="0" w:color="auto"/>
            </w:tcBorders>
          </w:tcPr>
          <w:p w14:paraId="1F44C079" w14:textId="77777777" w:rsidR="003D3CE5" w:rsidRDefault="003D3CE5" w:rsidP="003D3CE5">
            <w:pPr>
              <w:jc w:val="center"/>
              <w:rPr>
                <w:rFonts w:ascii="Comic Sans MS" w:hAnsi="Comic Sans MS"/>
                <w:sz w:val="20"/>
                <w:szCs w:val="20"/>
              </w:rPr>
            </w:pPr>
          </w:p>
          <w:p w14:paraId="2B98A23F" w14:textId="77777777" w:rsidR="003D3CE5" w:rsidRDefault="003D3CE5" w:rsidP="003D3CE5">
            <w:pPr>
              <w:jc w:val="center"/>
              <w:rPr>
                <w:rFonts w:ascii="Comic Sans MS" w:hAnsi="Comic Sans MS"/>
                <w:sz w:val="20"/>
                <w:szCs w:val="20"/>
              </w:rPr>
            </w:pPr>
          </w:p>
          <w:p w14:paraId="293F1FB6" w14:textId="3FAC2E47" w:rsidR="003D3CE5" w:rsidRDefault="003D3CE5" w:rsidP="003D3CE5">
            <w:pPr>
              <w:rPr>
                <w:b/>
              </w:rPr>
            </w:pPr>
            <w:r>
              <w:rPr>
                <w:rFonts w:ascii="Comic Sans MS" w:hAnsi="Comic Sans MS"/>
                <w:sz w:val="20"/>
                <w:szCs w:val="20"/>
              </w:rPr>
              <w:t>5/13.48</w:t>
            </w:r>
          </w:p>
        </w:tc>
        <w:tc>
          <w:tcPr>
            <w:tcW w:w="3969" w:type="dxa"/>
            <w:tcBorders>
              <w:top w:val="single" w:sz="4" w:space="0" w:color="auto"/>
            </w:tcBorders>
          </w:tcPr>
          <w:p w14:paraId="08CE8F55" w14:textId="77777777" w:rsidR="003D3CE5" w:rsidRPr="00FA2D43" w:rsidRDefault="003D3CE5" w:rsidP="003D3CE5">
            <w:pPr>
              <w:tabs>
                <w:tab w:val="center" w:pos="1955"/>
              </w:tabs>
              <w:jc w:val="both"/>
              <w:rPr>
                <w:sz w:val="20"/>
                <w:szCs w:val="20"/>
              </w:rPr>
            </w:pPr>
            <w:r w:rsidRPr="00FA2D43">
              <w:rPr>
                <w:sz w:val="20"/>
                <w:szCs w:val="20"/>
              </w:rPr>
              <w:t xml:space="preserve">Finshing with deluxe multi surface paint system for interiors and exteriors using primer as per manufacturers specifications </w:t>
            </w:r>
          </w:p>
          <w:p w14:paraId="75B0595D" w14:textId="48AD9985" w:rsidR="003D3CE5" w:rsidRPr="00444623" w:rsidRDefault="003D3CE5" w:rsidP="003D3CE5">
            <w:pPr>
              <w:tabs>
                <w:tab w:val="center" w:pos="1955"/>
              </w:tabs>
              <w:jc w:val="both"/>
              <w:rPr>
                <w:sz w:val="20"/>
                <w:szCs w:val="20"/>
              </w:rPr>
            </w:pPr>
            <w:r w:rsidRPr="00FA2D43">
              <w:rPr>
                <w:sz w:val="20"/>
                <w:szCs w:val="20"/>
              </w:rPr>
              <w:t>13.48.1 : Two or more coats applied on walls @ 1.25 ltr/10 sqm over and including one coat of special primer applied @ 0.75 ltr/10sqm</w:t>
            </w:r>
            <w:r>
              <w:rPr>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0961333C" w14:textId="311BA971" w:rsidR="003D3CE5" w:rsidRPr="00A92526" w:rsidRDefault="003D3CE5" w:rsidP="00323976">
            <w:pPr>
              <w:pStyle w:val="NoSpacing"/>
              <w:rPr>
                <w:rFonts w:ascii="Comic Sans MS" w:hAnsi="Comic Sans MS" w:cs="Times New Roman"/>
                <w:sz w:val="20"/>
                <w:szCs w:val="18"/>
              </w:rPr>
            </w:pPr>
            <w:r>
              <w:rPr>
                <w:rFonts w:ascii="Comic Sans MS" w:hAnsi="Comic Sans MS" w:cs="Times New Roman"/>
                <w:sz w:val="20"/>
                <w:szCs w:val="18"/>
              </w:rPr>
              <w:t>53.64</w:t>
            </w:r>
          </w:p>
        </w:tc>
        <w:tc>
          <w:tcPr>
            <w:tcW w:w="709" w:type="dxa"/>
            <w:tcBorders>
              <w:top w:val="nil"/>
              <w:left w:val="nil"/>
              <w:bottom w:val="single" w:sz="4" w:space="0" w:color="auto"/>
              <w:right w:val="single" w:sz="4" w:space="0" w:color="auto"/>
            </w:tcBorders>
            <w:shd w:val="clear" w:color="auto" w:fill="auto"/>
            <w:vAlign w:val="center"/>
          </w:tcPr>
          <w:p w14:paraId="70F72E61" w14:textId="19FF884D" w:rsidR="003D3CE5" w:rsidRPr="00A92526" w:rsidRDefault="003D3CE5" w:rsidP="003D3CE5">
            <w:pPr>
              <w:jc w:val="center"/>
              <w:rPr>
                <w:rFonts w:ascii="Comic Sans MS" w:hAnsi="Comic Sans MS" w:cs="Times New Roman"/>
                <w:sz w:val="20"/>
                <w:szCs w:val="18"/>
              </w:rPr>
            </w:pPr>
            <w:r w:rsidRPr="00E543A2">
              <w:rPr>
                <w:rFonts w:ascii="Comic Sans MS" w:hAnsi="Comic Sans MS" w:cs="Times New Roman"/>
                <w:sz w:val="20"/>
                <w:szCs w:val="18"/>
              </w:rPr>
              <w:t>Sqm</w:t>
            </w:r>
          </w:p>
        </w:tc>
        <w:tc>
          <w:tcPr>
            <w:tcW w:w="2268" w:type="dxa"/>
            <w:tcBorders>
              <w:bottom w:val="single" w:sz="4" w:space="0" w:color="auto"/>
            </w:tcBorders>
            <w:vAlign w:val="center"/>
          </w:tcPr>
          <w:p w14:paraId="55BB382C" w14:textId="0095B2D7" w:rsidR="003D3CE5" w:rsidRPr="00BD49D2" w:rsidRDefault="00482453" w:rsidP="003D3CE5">
            <w:pPr>
              <w:spacing w:after="0" w:line="240" w:lineRule="auto"/>
              <w:jc w:val="center"/>
              <w:rPr>
                <w:rFonts w:ascii="Times New Roman" w:hAnsi="Times New Roman" w:cs="Times New Roman"/>
              </w:rPr>
            </w:pPr>
            <w:r>
              <w:rPr>
                <w:rFonts w:ascii="Times New Roman" w:hAnsi="Times New Roman" w:cs="Times New Roman"/>
              </w:rPr>
              <w:t>3218.4</w:t>
            </w:r>
          </w:p>
        </w:tc>
        <w:tc>
          <w:tcPr>
            <w:tcW w:w="2409" w:type="dxa"/>
            <w:vAlign w:val="center"/>
          </w:tcPr>
          <w:p w14:paraId="0A66D06C" w14:textId="47D11ED0" w:rsidR="003D3CE5" w:rsidRPr="00BD49D2" w:rsidRDefault="00A32AC6" w:rsidP="003D3CE5">
            <w:pPr>
              <w:spacing w:after="0" w:line="240" w:lineRule="auto"/>
              <w:jc w:val="center"/>
              <w:rPr>
                <w:rFonts w:ascii="Times New Roman" w:hAnsi="Times New Roman" w:cs="Times New Roman"/>
                <w:bCs/>
              </w:rPr>
            </w:pPr>
            <w:r>
              <w:rPr>
                <w:rFonts w:ascii="Times New Roman" w:hAnsi="Times New Roman" w:cs="Times New Roman"/>
                <w:bCs/>
              </w:rPr>
              <w:t>4020</w:t>
            </w:r>
          </w:p>
        </w:tc>
        <w:tc>
          <w:tcPr>
            <w:tcW w:w="1985" w:type="dxa"/>
            <w:vAlign w:val="center"/>
          </w:tcPr>
          <w:p w14:paraId="255669F2" w14:textId="44DB7331" w:rsidR="003D3CE5" w:rsidRPr="00BD49D2" w:rsidRDefault="00FD2C3B" w:rsidP="00AB025D">
            <w:pPr>
              <w:spacing w:after="0" w:line="240" w:lineRule="auto"/>
              <w:jc w:val="center"/>
              <w:rPr>
                <w:rFonts w:ascii="Times New Roman" w:hAnsi="Times New Roman" w:cs="Times New Roman"/>
              </w:rPr>
            </w:pPr>
            <w:r>
              <w:rPr>
                <w:rFonts w:ascii="Times New Roman" w:hAnsi="Times New Roman" w:cs="Times New Roman"/>
              </w:rPr>
              <w:t>2682</w:t>
            </w:r>
          </w:p>
        </w:tc>
        <w:tc>
          <w:tcPr>
            <w:tcW w:w="1276" w:type="dxa"/>
            <w:vAlign w:val="center"/>
          </w:tcPr>
          <w:p w14:paraId="7F2B30EB" w14:textId="77777777" w:rsidR="003D3CE5" w:rsidRDefault="003D3CE5" w:rsidP="003D3CE5">
            <w:pPr>
              <w:spacing w:after="0" w:line="240" w:lineRule="auto"/>
              <w:jc w:val="center"/>
              <w:rPr>
                <w:rFonts w:ascii="Times New Roman" w:hAnsi="Times New Roman"/>
                <w:b/>
                <w:bCs/>
                <w:sz w:val="24"/>
                <w:szCs w:val="24"/>
              </w:rPr>
            </w:pPr>
          </w:p>
        </w:tc>
      </w:tr>
      <w:tr w:rsidR="003D3CE5" w:rsidRPr="00CC637A" w14:paraId="656F44D6" w14:textId="77777777" w:rsidTr="00323976">
        <w:trPr>
          <w:trHeight w:val="1621"/>
        </w:trPr>
        <w:tc>
          <w:tcPr>
            <w:tcW w:w="993" w:type="dxa"/>
            <w:tcBorders>
              <w:top w:val="single" w:sz="4" w:space="0" w:color="auto"/>
            </w:tcBorders>
          </w:tcPr>
          <w:p w14:paraId="727E3403" w14:textId="754DC684" w:rsidR="003D3CE5" w:rsidRDefault="003D3CE5" w:rsidP="003D3CE5">
            <w:pPr>
              <w:rPr>
                <w:b/>
              </w:rPr>
            </w:pPr>
            <w:r>
              <w:rPr>
                <w:rFonts w:ascii="Comic Sans MS" w:hAnsi="Comic Sans MS"/>
                <w:sz w:val="20"/>
                <w:szCs w:val="20"/>
              </w:rPr>
              <w:t>6/13.48</w:t>
            </w:r>
          </w:p>
        </w:tc>
        <w:tc>
          <w:tcPr>
            <w:tcW w:w="3969" w:type="dxa"/>
            <w:tcBorders>
              <w:top w:val="single" w:sz="4" w:space="0" w:color="auto"/>
            </w:tcBorders>
          </w:tcPr>
          <w:p w14:paraId="4A790BF4" w14:textId="77777777" w:rsidR="003D3CE5" w:rsidRDefault="003D3CE5" w:rsidP="003D3CE5">
            <w:pPr>
              <w:pStyle w:val="NoSpacing"/>
              <w:jc w:val="both"/>
              <w:rPr>
                <w:b/>
              </w:rPr>
            </w:pPr>
            <w:r w:rsidRPr="00FA2D43">
              <w:t>13.48.2: Painting wood work with deluxe multi surface paint of reruired shade.: Two or more coats applied @ of 0.90 ltr/10 sqm over and under  coat of primer applied @ 0.75 ltr/10sqm of approved brand and manufacture.</w:t>
            </w:r>
            <w:r>
              <w:rPr>
                <w:b/>
              </w:rPr>
              <w:t xml:space="preserve"> </w:t>
            </w:r>
          </w:p>
          <w:p w14:paraId="6E9E3BDE" w14:textId="311414D6" w:rsidR="003D3CE5" w:rsidRPr="00E35CA4" w:rsidRDefault="003D3CE5" w:rsidP="003D3CE5">
            <w:pPr>
              <w:pStyle w:val="NoSpacing"/>
              <w:jc w:val="both"/>
              <w:rPr>
                <w:b/>
              </w:rPr>
            </w:pPr>
            <w:r w:rsidRPr="00E35CA4">
              <w:rPr>
                <w:bCs/>
              </w:rPr>
              <w:t>Doors window and walls</w:t>
            </w:r>
            <w:r>
              <w:rPr>
                <w:bCs/>
              </w:rPr>
              <w:t>.</w:t>
            </w:r>
            <w:r w:rsidRPr="00E35CA4">
              <w:rPr>
                <w:bCs/>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476B9953" w14:textId="4FE8B9D4" w:rsidR="003D3CE5" w:rsidRPr="00A92526" w:rsidRDefault="003D3CE5" w:rsidP="00323976">
            <w:pPr>
              <w:pStyle w:val="NoSpacing"/>
              <w:rPr>
                <w:rFonts w:ascii="Comic Sans MS" w:hAnsi="Comic Sans MS" w:cs="Times New Roman"/>
                <w:sz w:val="20"/>
                <w:szCs w:val="18"/>
              </w:rPr>
            </w:pPr>
            <w:r>
              <w:rPr>
                <w:rFonts w:ascii="Comic Sans MS" w:hAnsi="Comic Sans MS" w:cs="Times New Roman"/>
                <w:sz w:val="20"/>
                <w:szCs w:val="18"/>
              </w:rPr>
              <w:t>48.60</w:t>
            </w:r>
          </w:p>
        </w:tc>
        <w:tc>
          <w:tcPr>
            <w:tcW w:w="709" w:type="dxa"/>
            <w:tcBorders>
              <w:top w:val="single" w:sz="4" w:space="0" w:color="auto"/>
              <w:left w:val="nil"/>
              <w:bottom w:val="single" w:sz="4" w:space="0" w:color="auto"/>
              <w:right w:val="single" w:sz="4" w:space="0" w:color="auto"/>
            </w:tcBorders>
            <w:shd w:val="clear" w:color="auto" w:fill="auto"/>
            <w:vAlign w:val="center"/>
          </w:tcPr>
          <w:p w14:paraId="05E5F1BA" w14:textId="7B1CC18B" w:rsidR="003D3CE5" w:rsidRPr="00A92526" w:rsidRDefault="003D3CE5" w:rsidP="003D3CE5">
            <w:pPr>
              <w:jc w:val="center"/>
              <w:rPr>
                <w:rFonts w:ascii="Comic Sans MS" w:hAnsi="Comic Sans MS" w:cs="Times New Roman"/>
                <w:sz w:val="20"/>
                <w:szCs w:val="18"/>
              </w:rPr>
            </w:pPr>
            <w:r w:rsidRPr="00E543A2">
              <w:rPr>
                <w:rFonts w:ascii="Comic Sans MS" w:hAnsi="Comic Sans MS" w:cs="Times New Roman"/>
                <w:sz w:val="20"/>
                <w:szCs w:val="18"/>
              </w:rPr>
              <w:t>Sqm</w:t>
            </w:r>
          </w:p>
        </w:tc>
        <w:tc>
          <w:tcPr>
            <w:tcW w:w="2268" w:type="dxa"/>
            <w:tcBorders>
              <w:top w:val="single" w:sz="4" w:space="0" w:color="auto"/>
            </w:tcBorders>
            <w:vAlign w:val="center"/>
          </w:tcPr>
          <w:p w14:paraId="6177279D" w14:textId="3A4E8268" w:rsidR="003D3CE5" w:rsidRPr="00BD49D2" w:rsidRDefault="00482453" w:rsidP="003D3CE5">
            <w:pPr>
              <w:spacing w:after="0" w:line="240" w:lineRule="auto"/>
              <w:jc w:val="center"/>
              <w:rPr>
                <w:rFonts w:ascii="Times New Roman" w:hAnsi="Times New Roman" w:cs="Times New Roman"/>
              </w:rPr>
            </w:pPr>
            <w:r>
              <w:rPr>
                <w:rFonts w:ascii="Times New Roman" w:hAnsi="Times New Roman" w:cs="Times New Roman"/>
              </w:rPr>
              <w:t>2430</w:t>
            </w:r>
          </w:p>
        </w:tc>
        <w:tc>
          <w:tcPr>
            <w:tcW w:w="2409" w:type="dxa"/>
            <w:vAlign w:val="center"/>
          </w:tcPr>
          <w:p w14:paraId="333790F8" w14:textId="56C80203" w:rsidR="003D3CE5" w:rsidRPr="00BD49D2" w:rsidRDefault="00A32AC6" w:rsidP="003D3CE5">
            <w:pPr>
              <w:spacing w:after="0" w:line="240" w:lineRule="auto"/>
              <w:jc w:val="center"/>
              <w:rPr>
                <w:rFonts w:ascii="Times New Roman" w:hAnsi="Times New Roman" w:cs="Times New Roman"/>
                <w:bCs/>
              </w:rPr>
            </w:pPr>
            <w:r>
              <w:rPr>
                <w:rFonts w:ascii="Times New Roman" w:hAnsi="Times New Roman" w:cs="Times New Roman"/>
                <w:bCs/>
              </w:rPr>
              <w:t>6300</w:t>
            </w:r>
          </w:p>
        </w:tc>
        <w:tc>
          <w:tcPr>
            <w:tcW w:w="1985" w:type="dxa"/>
            <w:vAlign w:val="center"/>
          </w:tcPr>
          <w:p w14:paraId="75C15940" w14:textId="53EFA2D7" w:rsidR="003D3CE5" w:rsidRPr="00BD49D2" w:rsidRDefault="00FD2C3B" w:rsidP="00AB025D">
            <w:pPr>
              <w:spacing w:after="0" w:line="240" w:lineRule="auto"/>
              <w:jc w:val="center"/>
              <w:rPr>
                <w:rFonts w:ascii="Times New Roman" w:hAnsi="Times New Roman" w:cs="Times New Roman"/>
              </w:rPr>
            </w:pPr>
            <w:r>
              <w:rPr>
                <w:rFonts w:ascii="Times New Roman" w:hAnsi="Times New Roman" w:cs="Times New Roman"/>
              </w:rPr>
              <w:t>2187</w:t>
            </w:r>
          </w:p>
        </w:tc>
        <w:tc>
          <w:tcPr>
            <w:tcW w:w="1276" w:type="dxa"/>
            <w:vAlign w:val="center"/>
          </w:tcPr>
          <w:p w14:paraId="1589E051" w14:textId="77777777" w:rsidR="003D3CE5" w:rsidRDefault="003D3CE5" w:rsidP="003D3CE5">
            <w:pPr>
              <w:spacing w:after="0" w:line="240" w:lineRule="auto"/>
              <w:jc w:val="center"/>
              <w:rPr>
                <w:rFonts w:ascii="Times New Roman" w:hAnsi="Times New Roman"/>
                <w:b/>
                <w:bCs/>
                <w:sz w:val="24"/>
                <w:szCs w:val="24"/>
              </w:rPr>
            </w:pPr>
          </w:p>
        </w:tc>
      </w:tr>
      <w:tr w:rsidR="003D3CE5" w:rsidRPr="00CC637A" w14:paraId="15BD4E71" w14:textId="77777777" w:rsidTr="00323976">
        <w:trPr>
          <w:trHeight w:val="1964"/>
        </w:trPr>
        <w:tc>
          <w:tcPr>
            <w:tcW w:w="993" w:type="dxa"/>
            <w:tcBorders>
              <w:top w:val="single" w:sz="4" w:space="0" w:color="auto"/>
            </w:tcBorders>
          </w:tcPr>
          <w:p w14:paraId="15467F2A" w14:textId="550A2D3D" w:rsidR="003D3CE5" w:rsidRDefault="003D3CE5" w:rsidP="003D3CE5">
            <w:pPr>
              <w:rPr>
                <w:b/>
              </w:rPr>
            </w:pPr>
            <w:r>
              <w:rPr>
                <w:rFonts w:ascii="Comic Sans MS" w:hAnsi="Comic Sans MS"/>
                <w:sz w:val="20"/>
                <w:szCs w:val="20"/>
              </w:rPr>
              <w:t>7/13.48</w:t>
            </w:r>
          </w:p>
        </w:tc>
        <w:tc>
          <w:tcPr>
            <w:tcW w:w="3969" w:type="dxa"/>
            <w:tcBorders>
              <w:top w:val="single" w:sz="4" w:space="0" w:color="auto"/>
            </w:tcBorders>
          </w:tcPr>
          <w:p w14:paraId="4196B068" w14:textId="77777777" w:rsidR="003D3CE5" w:rsidRPr="00086CEA" w:rsidRDefault="003D3CE5" w:rsidP="003D3CE5">
            <w:pPr>
              <w:tabs>
                <w:tab w:val="center" w:pos="1955"/>
              </w:tabs>
              <w:jc w:val="both"/>
            </w:pPr>
            <w:r w:rsidRPr="00086CEA">
              <w:t xml:space="preserve">Finshing with deluxe multi surface paint system for interiors and exteriors using primer as per manufacturers specifications </w:t>
            </w:r>
          </w:p>
          <w:p w14:paraId="4CFA58E0" w14:textId="77777777" w:rsidR="003D3CE5" w:rsidRDefault="003D3CE5" w:rsidP="003D3CE5">
            <w:pPr>
              <w:pStyle w:val="NoSpacing"/>
              <w:jc w:val="both"/>
              <w:rPr>
                <w:rStyle w:val="Strong"/>
              </w:rPr>
            </w:pPr>
            <w:r>
              <w:t>13.48.3 Painting Steel work with Deluxe Multi Surface Paint to give an even shade. Two or more coat applied @ 0.90 ltr/ 10 sqm over an under coat of primer applied @ 0.80 ltr/ 10 sqm of approved brand and manufacture</w:t>
            </w:r>
          </w:p>
          <w:p w14:paraId="4C891957" w14:textId="3D7B6AA4" w:rsidR="003D3CE5" w:rsidRPr="000B1300" w:rsidRDefault="003D3CE5" w:rsidP="003D3CE5">
            <w:pPr>
              <w:pStyle w:val="NoSpacing"/>
              <w:jc w:val="both"/>
              <w:rPr>
                <w:b/>
                <w:bCs/>
              </w:rPr>
            </w:pPr>
            <w:r w:rsidRPr="0073034C">
              <w:rPr>
                <w:rStyle w:val="Strong"/>
              </w:rPr>
              <w:t>Enamd on steel paint</w:t>
            </w:r>
          </w:p>
        </w:tc>
        <w:tc>
          <w:tcPr>
            <w:tcW w:w="992" w:type="dxa"/>
            <w:tcBorders>
              <w:top w:val="nil"/>
              <w:left w:val="nil"/>
              <w:bottom w:val="nil"/>
              <w:right w:val="single" w:sz="4" w:space="0" w:color="auto"/>
            </w:tcBorders>
            <w:shd w:val="clear" w:color="auto" w:fill="auto"/>
            <w:vAlign w:val="center"/>
          </w:tcPr>
          <w:p w14:paraId="429E0974" w14:textId="04822F63" w:rsidR="003D3CE5" w:rsidRPr="00A92526" w:rsidRDefault="003D3CE5" w:rsidP="00323976">
            <w:pPr>
              <w:pStyle w:val="NoSpacing"/>
              <w:rPr>
                <w:rFonts w:ascii="Comic Sans MS" w:hAnsi="Comic Sans MS" w:cs="Times New Roman"/>
                <w:sz w:val="20"/>
                <w:szCs w:val="18"/>
              </w:rPr>
            </w:pPr>
            <w:r>
              <w:rPr>
                <w:rFonts w:ascii="Comic Sans MS" w:hAnsi="Comic Sans MS" w:cs="Times New Roman"/>
                <w:sz w:val="20"/>
                <w:szCs w:val="18"/>
              </w:rPr>
              <w:t>48.60</w:t>
            </w:r>
          </w:p>
        </w:tc>
        <w:tc>
          <w:tcPr>
            <w:tcW w:w="709" w:type="dxa"/>
            <w:tcBorders>
              <w:top w:val="nil"/>
              <w:left w:val="nil"/>
              <w:bottom w:val="nil"/>
              <w:right w:val="single" w:sz="4" w:space="0" w:color="auto"/>
            </w:tcBorders>
            <w:shd w:val="clear" w:color="auto" w:fill="auto"/>
            <w:vAlign w:val="center"/>
          </w:tcPr>
          <w:p w14:paraId="43DD81BB" w14:textId="1939EDF4" w:rsidR="003D3CE5" w:rsidRPr="00A92526" w:rsidRDefault="003D3CE5" w:rsidP="003D3CE5">
            <w:pPr>
              <w:jc w:val="center"/>
              <w:rPr>
                <w:rFonts w:ascii="Comic Sans MS" w:hAnsi="Comic Sans MS" w:cs="Times New Roman"/>
                <w:sz w:val="20"/>
                <w:szCs w:val="18"/>
              </w:rPr>
            </w:pPr>
            <w:r w:rsidRPr="00E543A2">
              <w:rPr>
                <w:rFonts w:ascii="Comic Sans MS" w:hAnsi="Comic Sans MS" w:cs="Times New Roman"/>
                <w:sz w:val="20"/>
                <w:szCs w:val="18"/>
              </w:rPr>
              <w:t>Sqm</w:t>
            </w:r>
          </w:p>
        </w:tc>
        <w:tc>
          <w:tcPr>
            <w:tcW w:w="2268" w:type="dxa"/>
            <w:vAlign w:val="center"/>
          </w:tcPr>
          <w:p w14:paraId="23C6AD90" w14:textId="677336E6" w:rsidR="003D3CE5" w:rsidRPr="00BD49D2" w:rsidRDefault="00482453" w:rsidP="003D3CE5">
            <w:pPr>
              <w:spacing w:after="0" w:line="240" w:lineRule="auto"/>
              <w:jc w:val="center"/>
              <w:rPr>
                <w:rFonts w:ascii="Times New Roman" w:hAnsi="Times New Roman" w:cs="Times New Roman"/>
              </w:rPr>
            </w:pPr>
            <w:r>
              <w:rPr>
                <w:rFonts w:ascii="Times New Roman" w:hAnsi="Times New Roman" w:cs="Times New Roman"/>
              </w:rPr>
              <w:t>2430</w:t>
            </w:r>
          </w:p>
        </w:tc>
        <w:tc>
          <w:tcPr>
            <w:tcW w:w="2409" w:type="dxa"/>
            <w:vAlign w:val="center"/>
          </w:tcPr>
          <w:p w14:paraId="17FD43DC" w14:textId="2EC103C4" w:rsidR="003D3CE5" w:rsidRPr="00BD49D2" w:rsidRDefault="00A32AC6" w:rsidP="003D3CE5">
            <w:pPr>
              <w:spacing w:after="0" w:line="240" w:lineRule="auto"/>
              <w:jc w:val="center"/>
              <w:rPr>
                <w:rFonts w:ascii="Times New Roman" w:hAnsi="Times New Roman" w:cs="Times New Roman"/>
                <w:bCs/>
              </w:rPr>
            </w:pPr>
            <w:r>
              <w:rPr>
                <w:rFonts w:ascii="Times New Roman" w:hAnsi="Times New Roman" w:cs="Times New Roman"/>
                <w:bCs/>
              </w:rPr>
              <w:t>4130</w:t>
            </w:r>
          </w:p>
        </w:tc>
        <w:tc>
          <w:tcPr>
            <w:tcW w:w="1985" w:type="dxa"/>
            <w:vAlign w:val="center"/>
          </w:tcPr>
          <w:p w14:paraId="6A20FA87" w14:textId="2F58EA76" w:rsidR="003D3CE5" w:rsidRPr="00BD49D2" w:rsidRDefault="00FD2C3B" w:rsidP="00AB025D">
            <w:pPr>
              <w:spacing w:after="0" w:line="240" w:lineRule="auto"/>
              <w:jc w:val="center"/>
              <w:rPr>
                <w:rFonts w:ascii="Times New Roman" w:hAnsi="Times New Roman" w:cs="Times New Roman"/>
              </w:rPr>
            </w:pPr>
            <w:r>
              <w:rPr>
                <w:rFonts w:ascii="Times New Roman" w:hAnsi="Times New Roman" w:cs="Times New Roman"/>
              </w:rPr>
              <w:t>2430</w:t>
            </w:r>
          </w:p>
        </w:tc>
        <w:tc>
          <w:tcPr>
            <w:tcW w:w="1276" w:type="dxa"/>
            <w:vAlign w:val="center"/>
          </w:tcPr>
          <w:p w14:paraId="0E38024F" w14:textId="77777777" w:rsidR="003D3CE5" w:rsidRDefault="003D3CE5" w:rsidP="003D3CE5">
            <w:pPr>
              <w:spacing w:after="0" w:line="240" w:lineRule="auto"/>
              <w:jc w:val="center"/>
              <w:rPr>
                <w:rFonts w:ascii="Times New Roman" w:hAnsi="Times New Roman"/>
                <w:b/>
                <w:bCs/>
                <w:sz w:val="24"/>
                <w:szCs w:val="24"/>
              </w:rPr>
            </w:pPr>
          </w:p>
        </w:tc>
      </w:tr>
      <w:tr w:rsidR="000B1300" w:rsidRPr="00CC637A" w14:paraId="5601F8C8" w14:textId="77777777" w:rsidTr="005D4EAF">
        <w:trPr>
          <w:trHeight w:val="1416"/>
        </w:trPr>
        <w:tc>
          <w:tcPr>
            <w:tcW w:w="993" w:type="dxa"/>
          </w:tcPr>
          <w:p w14:paraId="77A93275" w14:textId="2D105F8A" w:rsidR="000B1300" w:rsidRDefault="00B561F3" w:rsidP="000B1300">
            <w:pPr>
              <w:rPr>
                <w:b/>
              </w:rPr>
            </w:pPr>
            <w:r>
              <w:rPr>
                <w:rFonts w:ascii="Comic Sans MS" w:hAnsi="Comic Sans MS"/>
                <w:sz w:val="20"/>
                <w:szCs w:val="20"/>
              </w:rPr>
              <w:lastRenderedPageBreak/>
              <w:t>8/</w:t>
            </w:r>
            <w:r w:rsidR="000B1300">
              <w:rPr>
                <w:rFonts w:ascii="Comic Sans MS" w:hAnsi="Comic Sans MS"/>
                <w:sz w:val="20"/>
                <w:szCs w:val="20"/>
              </w:rPr>
              <w:t>14.6</w:t>
            </w:r>
          </w:p>
        </w:tc>
        <w:tc>
          <w:tcPr>
            <w:tcW w:w="3969" w:type="dxa"/>
            <w:tcBorders>
              <w:bottom w:val="single" w:sz="4" w:space="0" w:color="auto"/>
            </w:tcBorders>
          </w:tcPr>
          <w:p w14:paraId="0CFE1F76" w14:textId="77777777" w:rsidR="000B1300" w:rsidRDefault="000B1300" w:rsidP="006F42E6">
            <w:pPr>
              <w:jc w:val="both"/>
              <w:rPr>
                <w:sz w:val="20"/>
                <w:szCs w:val="20"/>
              </w:rPr>
            </w:pPr>
            <w:r>
              <w:rPr>
                <w:sz w:val="20"/>
                <w:szCs w:val="20"/>
              </w:rPr>
              <w:t xml:space="preserve">Renewing glass panes, with wooden fillets wherever necessary: </w:t>
            </w:r>
          </w:p>
          <w:p w14:paraId="31019808" w14:textId="682E0713" w:rsidR="000B1300" w:rsidRPr="00444623" w:rsidRDefault="000B1300" w:rsidP="006F42E6">
            <w:pPr>
              <w:jc w:val="both"/>
              <w:rPr>
                <w:sz w:val="20"/>
                <w:szCs w:val="20"/>
              </w:rPr>
            </w:pPr>
            <w:r>
              <w:rPr>
                <w:sz w:val="20"/>
                <w:szCs w:val="20"/>
              </w:rPr>
              <w:t>14.6.1 Float glass panes of nominal thickness 4 mm (weight not less than 10kg/sqm.</w:t>
            </w:r>
            <w:r w:rsidR="00B561F3">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532498B" w14:textId="29965090" w:rsidR="000B1300" w:rsidRPr="00A92526" w:rsidRDefault="00744D9B" w:rsidP="00323976">
            <w:pPr>
              <w:pStyle w:val="NoSpacing"/>
              <w:rPr>
                <w:rFonts w:ascii="Comic Sans MS" w:hAnsi="Comic Sans MS" w:cs="Times New Roman"/>
                <w:sz w:val="20"/>
                <w:szCs w:val="18"/>
              </w:rPr>
            </w:pPr>
            <w:r>
              <w:rPr>
                <w:rFonts w:ascii="Comic Sans MS" w:hAnsi="Comic Sans MS" w:cs="Times New Roman"/>
                <w:sz w:val="20"/>
                <w:szCs w:val="18"/>
              </w:rPr>
              <w:t>0.80</w:t>
            </w:r>
          </w:p>
        </w:tc>
        <w:tc>
          <w:tcPr>
            <w:tcW w:w="709" w:type="dxa"/>
            <w:tcBorders>
              <w:top w:val="single" w:sz="4" w:space="0" w:color="auto"/>
              <w:left w:val="nil"/>
              <w:bottom w:val="single" w:sz="4" w:space="0" w:color="auto"/>
              <w:right w:val="single" w:sz="4" w:space="0" w:color="auto"/>
            </w:tcBorders>
            <w:shd w:val="clear" w:color="auto" w:fill="auto"/>
            <w:vAlign w:val="center"/>
          </w:tcPr>
          <w:p w14:paraId="153C1CC9" w14:textId="28DD17C1" w:rsidR="000B1300" w:rsidRPr="00A92526" w:rsidRDefault="003D3CE5" w:rsidP="003D3CE5">
            <w:pPr>
              <w:jc w:val="center"/>
              <w:rPr>
                <w:rFonts w:ascii="Comic Sans MS" w:hAnsi="Comic Sans MS" w:cs="Times New Roman"/>
                <w:sz w:val="20"/>
                <w:szCs w:val="18"/>
              </w:rPr>
            </w:pPr>
            <w:r>
              <w:rPr>
                <w:rFonts w:ascii="Comic Sans MS" w:hAnsi="Comic Sans MS" w:cs="Times New Roman"/>
                <w:sz w:val="20"/>
                <w:szCs w:val="18"/>
              </w:rPr>
              <w:t>Sqm</w:t>
            </w:r>
          </w:p>
        </w:tc>
        <w:tc>
          <w:tcPr>
            <w:tcW w:w="2268" w:type="dxa"/>
            <w:tcBorders>
              <w:top w:val="single" w:sz="4" w:space="0" w:color="auto"/>
            </w:tcBorders>
            <w:vAlign w:val="center"/>
          </w:tcPr>
          <w:p w14:paraId="3E2902D7" w14:textId="20D22258" w:rsidR="000B1300" w:rsidRPr="00BD49D2" w:rsidRDefault="00482453" w:rsidP="000B1300">
            <w:pPr>
              <w:spacing w:after="0" w:line="240" w:lineRule="auto"/>
              <w:jc w:val="center"/>
              <w:rPr>
                <w:rFonts w:ascii="Times New Roman" w:hAnsi="Times New Roman" w:cs="Times New Roman"/>
              </w:rPr>
            </w:pPr>
            <w:r>
              <w:rPr>
                <w:rFonts w:ascii="Times New Roman" w:hAnsi="Times New Roman" w:cs="Times New Roman"/>
              </w:rPr>
              <w:t>400</w:t>
            </w:r>
          </w:p>
        </w:tc>
        <w:tc>
          <w:tcPr>
            <w:tcW w:w="2409" w:type="dxa"/>
            <w:vAlign w:val="center"/>
          </w:tcPr>
          <w:p w14:paraId="465ED84F" w14:textId="6F776971" w:rsidR="000B1300" w:rsidRPr="00BD49D2" w:rsidRDefault="00A32AC6" w:rsidP="000B1300">
            <w:pPr>
              <w:spacing w:after="0" w:line="240" w:lineRule="auto"/>
              <w:jc w:val="center"/>
              <w:rPr>
                <w:rFonts w:ascii="Times New Roman" w:hAnsi="Times New Roman" w:cs="Times New Roman"/>
                <w:bCs/>
              </w:rPr>
            </w:pPr>
            <w:r>
              <w:rPr>
                <w:rFonts w:ascii="Times New Roman" w:hAnsi="Times New Roman" w:cs="Times New Roman"/>
                <w:bCs/>
              </w:rPr>
              <w:t>1000</w:t>
            </w:r>
          </w:p>
        </w:tc>
        <w:tc>
          <w:tcPr>
            <w:tcW w:w="1985" w:type="dxa"/>
            <w:vAlign w:val="center"/>
          </w:tcPr>
          <w:p w14:paraId="3F9D1F3F" w14:textId="06EC9C9D" w:rsidR="000B1300" w:rsidRPr="00BD49D2" w:rsidRDefault="00FD2C3B" w:rsidP="00AB025D">
            <w:pPr>
              <w:spacing w:after="0" w:line="240" w:lineRule="auto"/>
              <w:jc w:val="center"/>
              <w:rPr>
                <w:rFonts w:ascii="Times New Roman" w:hAnsi="Times New Roman" w:cs="Times New Roman"/>
              </w:rPr>
            </w:pPr>
            <w:r>
              <w:rPr>
                <w:rFonts w:ascii="Times New Roman" w:hAnsi="Times New Roman" w:cs="Times New Roman"/>
              </w:rPr>
              <w:t>720</w:t>
            </w:r>
          </w:p>
        </w:tc>
        <w:tc>
          <w:tcPr>
            <w:tcW w:w="1276" w:type="dxa"/>
            <w:vAlign w:val="center"/>
          </w:tcPr>
          <w:p w14:paraId="09C497D8" w14:textId="77777777" w:rsidR="000B1300" w:rsidRDefault="000B1300" w:rsidP="000B1300">
            <w:pPr>
              <w:spacing w:after="0" w:line="240" w:lineRule="auto"/>
              <w:jc w:val="center"/>
              <w:rPr>
                <w:rFonts w:ascii="Times New Roman" w:hAnsi="Times New Roman"/>
                <w:b/>
                <w:bCs/>
                <w:sz w:val="24"/>
                <w:szCs w:val="24"/>
              </w:rPr>
            </w:pPr>
          </w:p>
        </w:tc>
      </w:tr>
      <w:tr w:rsidR="00C42976" w:rsidRPr="00CC637A" w14:paraId="0EFD2560" w14:textId="77777777" w:rsidTr="00323976">
        <w:trPr>
          <w:trHeight w:val="586"/>
        </w:trPr>
        <w:tc>
          <w:tcPr>
            <w:tcW w:w="993" w:type="dxa"/>
          </w:tcPr>
          <w:p w14:paraId="619528D8" w14:textId="77777777" w:rsidR="00C42976" w:rsidRDefault="00C42976" w:rsidP="000B1300">
            <w:pPr>
              <w:rPr>
                <w:rFonts w:ascii="Comic Sans MS" w:hAnsi="Comic Sans MS"/>
                <w:sz w:val="20"/>
                <w:szCs w:val="20"/>
              </w:rPr>
            </w:pPr>
          </w:p>
        </w:tc>
        <w:tc>
          <w:tcPr>
            <w:tcW w:w="3969" w:type="dxa"/>
            <w:vAlign w:val="center"/>
          </w:tcPr>
          <w:p w14:paraId="324CC2A2" w14:textId="286017D7" w:rsidR="00C42976" w:rsidRPr="00C42976" w:rsidRDefault="00C42976" w:rsidP="00C42976">
            <w:pPr>
              <w:jc w:val="right"/>
              <w:rPr>
                <w:b/>
                <w:bCs/>
                <w:sz w:val="24"/>
                <w:szCs w:val="24"/>
              </w:rPr>
            </w:pPr>
            <w:r w:rsidRPr="00C42976">
              <w:rPr>
                <w:b/>
                <w:bCs/>
                <w:sz w:val="24"/>
                <w:szCs w:val="24"/>
              </w:rPr>
              <w:t>TOTAL</w:t>
            </w:r>
          </w:p>
        </w:tc>
        <w:tc>
          <w:tcPr>
            <w:tcW w:w="992" w:type="dxa"/>
            <w:tcBorders>
              <w:top w:val="nil"/>
              <w:left w:val="nil"/>
              <w:bottom w:val="single" w:sz="4" w:space="0" w:color="auto"/>
              <w:right w:val="single" w:sz="4" w:space="0" w:color="auto"/>
            </w:tcBorders>
            <w:shd w:val="clear" w:color="auto" w:fill="auto"/>
            <w:vAlign w:val="center"/>
          </w:tcPr>
          <w:p w14:paraId="45D3845D" w14:textId="77777777" w:rsidR="00C42976" w:rsidRDefault="00C42976" w:rsidP="000B1300">
            <w:pPr>
              <w:rPr>
                <w:rFonts w:ascii="Comic Sans MS" w:hAnsi="Comic Sans MS" w:cs="Times New Roman"/>
                <w:sz w:val="20"/>
                <w:szCs w:val="18"/>
              </w:rPr>
            </w:pPr>
          </w:p>
        </w:tc>
        <w:tc>
          <w:tcPr>
            <w:tcW w:w="709" w:type="dxa"/>
            <w:tcBorders>
              <w:top w:val="nil"/>
              <w:left w:val="nil"/>
              <w:bottom w:val="single" w:sz="4" w:space="0" w:color="auto"/>
              <w:right w:val="single" w:sz="4" w:space="0" w:color="auto"/>
            </w:tcBorders>
            <w:shd w:val="clear" w:color="auto" w:fill="auto"/>
            <w:vAlign w:val="center"/>
          </w:tcPr>
          <w:p w14:paraId="5E89B083" w14:textId="77777777" w:rsidR="00C42976" w:rsidRDefault="00C42976" w:rsidP="003D3CE5">
            <w:pPr>
              <w:jc w:val="center"/>
              <w:rPr>
                <w:rFonts w:ascii="Comic Sans MS" w:hAnsi="Comic Sans MS" w:cs="Times New Roman"/>
                <w:sz w:val="20"/>
                <w:szCs w:val="18"/>
              </w:rPr>
            </w:pPr>
          </w:p>
        </w:tc>
        <w:tc>
          <w:tcPr>
            <w:tcW w:w="2268" w:type="dxa"/>
            <w:vAlign w:val="center"/>
          </w:tcPr>
          <w:p w14:paraId="63456B6D" w14:textId="0972DDD1" w:rsidR="00C42976" w:rsidRPr="006E21C4" w:rsidRDefault="00E86FD2" w:rsidP="000B1300">
            <w:pPr>
              <w:spacing w:after="0" w:line="240" w:lineRule="auto"/>
              <w:jc w:val="center"/>
              <w:rPr>
                <w:rFonts w:ascii="Times New Roman" w:hAnsi="Times New Roman" w:cs="Times New Roman"/>
                <w:sz w:val="24"/>
                <w:szCs w:val="24"/>
              </w:rPr>
            </w:pPr>
            <w:r w:rsidRPr="006E21C4">
              <w:rPr>
                <w:rFonts w:ascii="Times New Roman" w:hAnsi="Times New Roman" w:cs="Times New Roman"/>
                <w:sz w:val="24"/>
                <w:szCs w:val="24"/>
              </w:rPr>
              <w:t>80552.8</w:t>
            </w:r>
          </w:p>
        </w:tc>
        <w:tc>
          <w:tcPr>
            <w:tcW w:w="2409" w:type="dxa"/>
            <w:vAlign w:val="center"/>
          </w:tcPr>
          <w:p w14:paraId="79372CA1" w14:textId="4BD7CDF5" w:rsidR="00C42976" w:rsidRPr="006E21C4" w:rsidRDefault="00E86FD2" w:rsidP="000B1300">
            <w:pPr>
              <w:spacing w:after="0" w:line="240" w:lineRule="auto"/>
              <w:jc w:val="center"/>
              <w:rPr>
                <w:rFonts w:ascii="Times New Roman" w:hAnsi="Times New Roman" w:cs="Times New Roman"/>
                <w:bCs/>
                <w:sz w:val="24"/>
                <w:szCs w:val="24"/>
              </w:rPr>
            </w:pPr>
            <w:r w:rsidRPr="006E21C4">
              <w:rPr>
                <w:rFonts w:ascii="Times New Roman" w:hAnsi="Times New Roman" w:cs="Times New Roman"/>
                <w:bCs/>
                <w:sz w:val="24"/>
                <w:szCs w:val="24"/>
              </w:rPr>
              <w:t>182900</w:t>
            </w:r>
          </w:p>
        </w:tc>
        <w:tc>
          <w:tcPr>
            <w:tcW w:w="1985" w:type="dxa"/>
            <w:vAlign w:val="center"/>
          </w:tcPr>
          <w:p w14:paraId="54B81C3D" w14:textId="2092C6F3" w:rsidR="00C42976" w:rsidRPr="006E21C4" w:rsidRDefault="00E86FD2" w:rsidP="00AB025D">
            <w:pPr>
              <w:spacing w:after="0" w:line="240" w:lineRule="auto"/>
              <w:jc w:val="center"/>
              <w:rPr>
                <w:rFonts w:ascii="Times New Roman" w:hAnsi="Times New Roman" w:cs="Times New Roman"/>
                <w:b/>
                <w:bCs/>
                <w:sz w:val="24"/>
                <w:szCs w:val="24"/>
              </w:rPr>
            </w:pPr>
            <w:r w:rsidRPr="006E21C4">
              <w:rPr>
                <w:rFonts w:ascii="Times New Roman" w:hAnsi="Times New Roman" w:cs="Times New Roman"/>
                <w:b/>
                <w:bCs/>
                <w:sz w:val="24"/>
                <w:szCs w:val="24"/>
              </w:rPr>
              <w:t>57150.82</w:t>
            </w:r>
          </w:p>
        </w:tc>
        <w:tc>
          <w:tcPr>
            <w:tcW w:w="1276" w:type="dxa"/>
            <w:vAlign w:val="center"/>
          </w:tcPr>
          <w:p w14:paraId="362044D3" w14:textId="77777777" w:rsidR="00C42976" w:rsidRDefault="00C42976" w:rsidP="000B1300">
            <w:pPr>
              <w:spacing w:after="0" w:line="240" w:lineRule="auto"/>
              <w:jc w:val="center"/>
              <w:rPr>
                <w:rFonts w:ascii="Times New Roman" w:hAnsi="Times New Roman"/>
                <w:b/>
                <w:bCs/>
                <w:sz w:val="24"/>
                <w:szCs w:val="24"/>
              </w:rPr>
            </w:pPr>
          </w:p>
        </w:tc>
      </w:tr>
    </w:tbl>
    <w:p w14:paraId="654CC83A" w14:textId="77777777" w:rsidR="00027D08" w:rsidRPr="00CC637A" w:rsidRDefault="00027D08" w:rsidP="00027D08">
      <w:pPr>
        <w:pStyle w:val="ListParagraph"/>
        <w:tabs>
          <w:tab w:val="left" w:pos="142"/>
          <w:tab w:val="left" w:pos="567"/>
        </w:tabs>
        <w:spacing w:after="0" w:line="240" w:lineRule="auto"/>
        <w:ind w:left="0"/>
        <w:rPr>
          <w:rFonts w:ascii="Times New Roman" w:hAnsi="Times New Roman"/>
          <w:bCs/>
          <w:sz w:val="24"/>
          <w:szCs w:val="24"/>
        </w:rPr>
      </w:pPr>
    </w:p>
    <w:p w14:paraId="4DAA572D" w14:textId="77777777" w:rsidR="00027D08" w:rsidRPr="00A65DAE" w:rsidRDefault="00027D08" w:rsidP="00027D08">
      <w:pPr>
        <w:spacing w:after="0" w:line="240" w:lineRule="auto"/>
        <w:ind w:left="-18" w:right="-107" w:firstLine="738"/>
        <w:jc w:val="both"/>
        <w:rPr>
          <w:rFonts w:ascii="Times New Roman" w:hAnsi="Times New Roman"/>
          <w:b/>
        </w:rPr>
      </w:pPr>
      <w:r w:rsidRPr="00CC637A">
        <w:rPr>
          <w:rFonts w:ascii="Times New Roman" w:hAnsi="Times New Roman"/>
          <w:bCs/>
          <w:sz w:val="24"/>
          <w:szCs w:val="24"/>
        </w:rPr>
        <w:t>C</w:t>
      </w:r>
      <w:r>
        <w:rPr>
          <w:rFonts w:ascii="Times New Roman" w:hAnsi="Times New Roman"/>
          <w:bCs/>
          <w:sz w:val="24"/>
          <w:szCs w:val="24"/>
        </w:rPr>
        <w:t xml:space="preserve">ertified that rates/amount </w:t>
      </w:r>
      <w:r w:rsidRPr="00CC637A">
        <w:rPr>
          <w:rFonts w:ascii="Times New Roman" w:hAnsi="Times New Roman"/>
          <w:bCs/>
          <w:sz w:val="24"/>
          <w:szCs w:val="24"/>
        </w:rPr>
        <w:t xml:space="preserve">quoted by </w:t>
      </w:r>
      <w:r w:rsidRPr="00B25EA6">
        <w:rPr>
          <w:rFonts w:asciiTheme="minorHAnsi" w:hAnsiTheme="minorHAnsi" w:cs="Arial"/>
          <w:b/>
        </w:rPr>
        <w:t>M/S Deepak Singh Vill. Anji P.O. Barog Teh</w:t>
      </w:r>
      <w:r>
        <w:rPr>
          <w:rFonts w:asciiTheme="minorHAnsi" w:hAnsiTheme="minorHAnsi" w:cs="Arial"/>
          <w:b/>
        </w:rPr>
        <w:t>.</w:t>
      </w:r>
      <w:r w:rsidRPr="00B25EA6">
        <w:rPr>
          <w:rFonts w:asciiTheme="minorHAnsi" w:hAnsiTheme="minorHAnsi" w:cs="Arial"/>
          <w:b/>
        </w:rPr>
        <w:t xml:space="preserve"> Distt. Solan (H.P)</w:t>
      </w:r>
      <w:r>
        <w:rPr>
          <w:rFonts w:ascii="Times New Roman" w:hAnsi="Times New Roman"/>
          <w:b/>
        </w:rPr>
        <w:t xml:space="preserve"> </w:t>
      </w:r>
      <w:r>
        <w:rPr>
          <w:rFonts w:ascii="Times New Roman" w:hAnsi="Times New Roman"/>
          <w:bCs/>
          <w:sz w:val="24"/>
          <w:szCs w:val="24"/>
        </w:rPr>
        <w:t>are</w:t>
      </w:r>
      <w:r w:rsidRPr="00CC637A">
        <w:rPr>
          <w:rFonts w:ascii="Times New Roman" w:hAnsi="Times New Roman"/>
          <w:bCs/>
          <w:sz w:val="24"/>
          <w:szCs w:val="24"/>
        </w:rPr>
        <w:t xml:space="preserve"> </w:t>
      </w:r>
      <w:r>
        <w:rPr>
          <w:rFonts w:ascii="Times New Roman" w:hAnsi="Times New Roman"/>
          <w:bCs/>
          <w:sz w:val="24"/>
          <w:szCs w:val="24"/>
        </w:rPr>
        <w:t>f</w:t>
      </w:r>
      <w:r w:rsidRPr="00CC637A">
        <w:rPr>
          <w:rFonts w:ascii="Times New Roman" w:hAnsi="Times New Roman"/>
          <w:bCs/>
          <w:sz w:val="24"/>
          <w:szCs w:val="24"/>
        </w:rPr>
        <w:t>ound lowest, hence recommended for approval please.</w:t>
      </w:r>
    </w:p>
    <w:p w14:paraId="1ADF27BA" w14:textId="77777777" w:rsidR="00027D08" w:rsidRPr="00CC637A" w:rsidRDefault="00027D08" w:rsidP="00027D08">
      <w:pPr>
        <w:tabs>
          <w:tab w:val="left" w:pos="142"/>
          <w:tab w:val="left" w:pos="567"/>
        </w:tabs>
        <w:spacing w:after="0" w:line="360" w:lineRule="auto"/>
        <w:jc w:val="both"/>
        <w:rPr>
          <w:rFonts w:ascii="Times New Roman" w:hAnsi="Times New Roman"/>
          <w:bCs/>
          <w:sz w:val="24"/>
          <w:szCs w:val="24"/>
        </w:rPr>
      </w:pPr>
    </w:p>
    <w:p w14:paraId="7E03BDE5" w14:textId="77777777" w:rsidR="00027D08" w:rsidRPr="00CC637A" w:rsidRDefault="00027D08" w:rsidP="00027D08">
      <w:pPr>
        <w:tabs>
          <w:tab w:val="left" w:pos="142"/>
          <w:tab w:val="left" w:pos="567"/>
        </w:tabs>
        <w:spacing w:after="0" w:line="240" w:lineRule="auto"/>
        <w:rPr>
          <w:rFonts w:ascii="Times New Roman" w:hAnsi="Times New Roman"/>
          <w:bCs/>
          <w:sz w:val="24"/>
          <w:szCs w:val="24"/>
        </w:rPr>
      </w:pPr>
    </w:p>
    <w:p w14:paraId="7098E44A" w14:textId="77777777" w:rsidR="00027D08" w:rsidRPr="00CC637A" w:rsidRDefault="00027D08" w:rsidP="00027D08">
      <w:pPr>
        <w:pStyle w:val="ListParagraph"/>
        <w:tabs>
          <w:tab w:val="left" w:pos="142"/>
          <w:tab w:val="left" w:pos="567"/>
        </w:tabs>
        <w:spacing w:after="0" w:line="240" w:lineRule="auto"/>
        <w:ind w:left="0"/>
        <w:rPr>
          <w:rFonts w:ascii="Times New Roman" w:hAnsi="Times New Roman"/>
          <w:bCs/>
          <w:sz w:val="24"/>
          <w:szCs w:val="24"/>
        </w:rPr>
      </w:pPr>
    </w:p>
    <w:p w14:paraId="347ACC84" w14:textId="77777777" w:rsidR="00027D08" w:rsidRPr="00020578" w:rsidRDefault="00027D08" w:rsidP="00027D08">
      <w:pPr>
        <w:pStyle w:val="ListParagraph"/>
        <w:tabs>
          <w:tab w:val="left" w:pos="142"/>
          <w:tab w:val="left" w:pos="567"/>
        </w:tabs>
        <w:suppressAutoHyphens w:val="0"/>
        <w:spacing w:after="0" w:line="240" w:lineRule="auto"/>
        <w:ind w:left="927"/>
        <w:rPr>
          <w:rFonts w:ascii="Times New Roman" w:hAnsi="Times New Roman"/>
          <w:bCs/>
        </w:rPr>
      </w:pPr>
      <w:r>
        <w:rPr>
          <w:rFonts w:ascii="Times New Roman" w:hAnsi="Times New Roman"/>
          <w:bCs/>
          <w:sz w:val="24"/>
          <w:szCs w:val="24"/>
        </w:rPr>
        <w:t>1.</w:t>
      </w:r>
      <w:r w:rsidRPr="001A04AD">
        <w:rPr>
          <w:rFonts w:ascii="Times New Roman" w:hAnsi="Times New Roman"/>
          <w:bCs/>
          <w:sz w:val="24"/>
          <w:szCs w:val="24"/>
        </w:rPr>
        <w:t xml:space="preserve"> Store Keeper</w:t>
      </w:r>
      <w:r>
        <w:rPr>
          <w:rFonts w:ascii="Times New Roman" w:hAnsi="Times New Roman"/>
          <w:bCs/>
          <w:sz w:val="24"/>
          <w:szCs w:val="24"/>
        </w:rPr>
        <w:t xml:space="preserve">     </w:t>
      </w:r>
      <w:r w:rsidRPr="001A04AD">
        <w:rPr>
          <w:rFonts w:ascii="Times New Roman" w:hAnsi="Times New Roman"/>
          <w:bCs/>
          <w:sz w:val="24"/>
          <w:szCs w:val="24"/>
        </w:rPr>
        <w:t xml:space="preserve"> </w:t>
      </w:r>
      <w:r>
        <w:rPr>
          <w:rFonts w:ascii="Times New Roman" w:hAnsi="Times New Roman"/>
          <w:bCs/>
          <w:sz w:val="24"/>
          <w:szCs w:val="24"/>
        </w:rPr>
        <w:t xml:space="preserve">2. </w:t>
      </w:r>
      <w:r w:rsidRPr="001A04AD">
        <w:rPr>
          <w:rFonts w:ascii="Times New Roman" w:hAnsi="Times New Roman"/>
          <w:bCs/>
          <w:sz w:val="24"/>
          <w:szCs w:val="24"/>
        </w:rPr>
        <w:t xml:space="preserve">Civil Expert     </w:t>
      </w:r>
      <w:r>
        <w:rPr>
          <w:rFonts w:ascii="Times New Roman" w:hAnsi="Times New Roman"/>
          <w:bCs/>
          <w:sz w:val="24"/>
          <w:szCs w:val="24"/>
        </w:rPr>
        <w:t>3.</w:t>
      </w:r>
      <w:r w:rsidRPr="001A04AD">
        <w:rPr>
          <w:rFonts w:ascii="Times New Roman" w:hAnsi="Times New Roman"/>
          <w:bCs/>
          <w:sz w:val="24"/>
          <w:szCs w:val="24"/>
        </w:rPr>
        <w:t xml:space="preserve"> Store Officer</w:t>
      </w:r>
      <w:r>
        <w:rPr>
          <w:rFonts w:ascii="Times New Roman" w:hAnsi="Times New Roman"/>
          <w:bCs/>
          <w:sz w:val="24"/>
          <w:szCs w:val="24"/>
        </w:rPr>
        <w:t xml:space="preserve">     </w:t>
      </w:r>
      <w:r w:rsidRPr="001A04AD">
        <w:rPr>
          <w:rFonts w:ascii="Times New Roman" w:hAnsi="Times New Roman"/>
          <w:bCs/>
          <w:sz w:val="24"/>
          <w:szCs w:val="24"/>
        </w:rPr>
        <w:t xml:space="preserve"> </w:t>
      </w:r>
      <w:r>
        <w:rPr>
          <w:rFonts w:ascii="Times New Roman" w:hAnsi="Times New Roman"/>
          <w:bCs/>
          <w:sz w:val="24"/>
          <w:szCs w:val="24"/>
        </w:rPr>
        <w:t>4.</w:t>
      </w:r>
      <w:r w:rsidRPr="001A04AD">
        <w:rPr>
          <w:rFonts w:ascii="Times New Roman" w:hAnsi="Times New Roman"/>
          <w:bCs/>
          <w:sz w:val="24"/>
          <w:szCs w:val="24"/>
        </w:rPr>
        <w:t xml:space="preserve"> Concerned G.I.    </w:t>
      </w:r>
      <w:r>
        <w:rPr>
          <w:rFonts w:ascii="Times New Roman" w:hAnsi="Times New Roman"/>
          <w:bCs/>
          <w:sz w:val="24"/>
          <w:szCs w:val="24"/>
        </w:rPr>
        <w:t>5. Industry member</w:t>
      </w:r>
      <w:r w:rsidRPr="001A04AD">
        <w:rPr>
          <w:rFonts w:ascii="Times New Roman" w:hAnsi="Times New Roman"/>
          <w:bCs/>
          <w:sz w:val="24"/>
          <w:szCs w:val="24"/>
        </w:rPr>
        <w:t xml:space="preserve">         </w:t>
      </w:r>
      <w:r w:rsidRPr="001A04AD">
        <w:rPr>
          <w:rFonts w:ascii="Times New Roman" w:hAnsi="Times New Roman"/>
          <w:bCs/>
          <w:sz w:val="24"/>
          <w:szCs w:val="24"/>
        </w:rPr>
        <w:tab/>
      </w:r>
      <w:r w:rsidRPr="001A04AD">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020578">
        <w:rPr>
          <w:rFonts w:ascii="Times New Roman" w:hAnsi="Times New Roman"/>
          <w:bCs/>
        </w:rPr>
        <w:t>Member Secy. IMC Cum</w:t>
      </w:r>
    </w:p>
    <w:p w14:paraId="6604B180" w14:textId="77777777" w:rsidR="00027D08" w:rsidRPr="00020578" w:rsidRDefault="00027D08" w:rsidP="00027D08">
      <w:pPr>
        <w:pStyle w:val="ListParagraph"/>
        <w:tabs>
          <w:tab w:val="left" w:pos="142"/>
          <w:tab w:val="left" w:pos="567"/>
        </w:tabs>
        <w:suppressAutoHyphens w:val="0"/>
        <w:spacing w:after="0" w:line="240" w:lineRule="auto"/>
        <w:ind w:left="927"/>
        <w:rPr>
          <w:rFonts w:ascii="Times New Roman" w:hAnsi="Times New Roman"/>
          <w:bCs/>
        </w:rPr>
      </w:pP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Pr>
          <w:rFonts w:ascii="Times New Roman" w:hAnsi="Times New Roman"/>
          <w:bCs/>
        </w:rPr>
        <w:tab/>
      </w:r>
      <w:r w:rsidRPr="00020578">
        <w:rPr>
          <w:rFonts w:ascii="Times New Roman" w:hAnsi="Times New Roman"/>
          <w:bCs/>
        </w:rPr>
        <w:t>Principal (Sr. Scale)</w:t>
      </w:r>
    </w:p>
    <w:p w14:paraId="5D1A7BA0" w14:textId="77777777" w:rsidR="00027D08" w:rsidRPr="00020578" w:rsidRDefault="00027D08" w:rsidP="00027D08">
      <w:pPr>
        <w:pStyle w:val="ListParagraph"/>
        <w:tabs>
          <w:tab w:val="left" w:pos="142"/>
          <w:tab w:val="left" w:pos="567"/>
        </w:tabs>
        <w:suppressAutoHyphens w:val="0"/>
        <w:spacing w:after="0" w:line="240" w:lineRule="auto"/>
        <w:ind w:left="927"/>
        <w:rPr>
          <w:rFonts w:ascii="Times New Roman" w:hAnsi="Times New Roman"/>
          <w:bCs/>
        </w:rPr>
      </w:pP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Pr>
          <w:rFonts w:ascii="Times New Roman" w:hAnsi="Times New Roman"/>
          <w:bCs/>
        </w:rPr>
        <w:tab/>
      </w:r>
      <w:r w:rsidRPr="00020578">
        <w:rPr>
          <w:rFonts w:ascii="Times New Roman" w:hAnsi="Times New Roman"/>
          <w:bCs/>
        </w:rPr>
        <w:t>Govt. ITI(Grade A) Solan.</w:t>
      </w:r>
    </w:p>
    <w:p w14:paraId="5C059A31" w14:textId="77777777" w:rsidR="00027D08" w:rsidRDefault="00027D08" w:rsidP="00027D08">
      <w:pPr>
        <w:pStyle w:val="ListParagraph"/>
        <w:tabs>
          <w:tab w:val="left" w:pos="142"/>
          <w:tab w:val="left" w:pos="567"/>
        </w:tabs>
        <w:suppressAutoHyphens w:val="0"/>
        <w:spacing w:after="0" w:line="240" w:lineRule="auto"/>
        <w:ind w:left="927"/>
        <w:rPr>
          <w:rFonts w:ascii="Times New Roman" w:hAnsi="Times New Roman"/>
          <w:bCs/>
          <w:sz w:val="24"/>
          <w:szCs w:val="24"/>
        </w:rPr>
      </w:pPr>
    </w:p>
    <w:p w14:paraId="5DF9274F" w14:textId="77777777" w:rsidR="00027D08" w:rsidRDefault="00027D08" w:rsidP="00027D08">
      <w:pPr>
        <w:pStyle w:val="ListParagraph"/>
        <w:tabs>
          <w:tab w:val="left" w:pos="142"/>
          <w:tab w:val="left" w:pos="567"/>
        </w:tabs>
        <w:suppressAutoHyphens w:val="0"/>
        <w:spacing w:after="0" w:line="240" w:lineRule="auto"/>
        <w:ind w:left="927"/>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Chairman</w:t>
      </w:r>
    </w:p>
    <w:p w14:paraId="3A65F5EA" w14:textId="77777777" w:rsidR="00027D08" w:rsidRPr="00A23FD2" w:rsidRDefault="00027D08" w:rsidP="00027D08">
      <w:pPr>
        <w:pStyle w:val="ListParagraph"/>
        <w:tabs>
          <w:tab w:val="left" w:pos="142"/>
          <w:tab w:val="left" w:pos="567"/>
        </w:tabs>
        <w:suppressAutoHyphens w:val="0"/>
        <w:spacing w:after="0" w:line="240" w:lineRule="auto"/>
        <w:ind w:left="927"/>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Works and procurement committee (IMC)</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7497E147" w14:textId="77777777" w:rsidR="00027D08" w:rsidRDefault="00027D08" w:rsidP="00027D08">
      <w:pPr>
        <w:tabs>
          <w:tab w:val="left" w:pos="142"/>
          <w:tab w:val="left" w:pos="567"/>
        </w:tabs>
        <w:spacing w:after="0" w:line="240" w:lineRule="auto"/>
        <w:rPr>
          <w:rFonts w:ascii="Times New Roman" w:hAnsi="Times New Roman"/>
          <w:bCs/>
          <w:sz w:val="24"/>
          <w:szCs w:val="24"/>
        </w:rPr>
      </w:pPr>
    </w:p>
    <w:p w14:paraId="01AA67BE" w14:textId="77777777" w:rsidR="00027D08" w:rsidRDefault="00027D08" w:rsidP="00027D08"/>
    <w:p w14:paraId="47999437" w14:textId="77777777" w:rsidR="00954BCB" w:rsidRPr="00027D08" w:rsidRDefault="00954BCB" w:rsidP="00027D08"/>
    <w:sectPr w:rsidR="00954BCB" w:rsidRPr="00027D08" w:rsidSect="0093244C">
      <w:pgSz w:w="16838" w:h="11906" w:orient="landscape"/>
      <w:pgMar w:top="426" w:right="0" w:bottom="707" w:left="14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AE0E3" w14:textId="77777777" w:rsidR="004C464E" w:rsidRDefault="004C464E" w:rsidP="0093244C">
      <w:pPr>
        <w:spacing w:after="0" w:line="240" w:lineRule="auto"/>
      </w:pPr>
      <w:r>
        <w:separator/>
      </w:r>
    </w:p>
  </w:endnote>
  <w:endnote w:type="continuationSeparator" w:id="0">
    <w:p w14:paraId="325B0C17" w14:textId="77777777" w:rsidR="004C464E" w:rsidRDefault="004C464E" w:rsidP="0093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99E58" w14:textId="77777777" w:rsidR="004C464E" w:rsidRDefault="004C464E" w:rsidP="0093244C">
      <w:pPr>
        <w:spacing w:after="0" w:line="240" w:lineRule="auto"/>
      </w:pPr>
      <w:r>
        <w:separator/>
      </w:r>
    </w:p>
  </w:footnote>
  <w:footnote w:type="continuationSeparator" w:id="0">
    <w:p w14:paraId="33B5F426" w14:textId="77777777" w:rsidR="004C464E" w:rsidRDefault="004C464E" w:rsidP="00932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04F2"/>
    <w:multiLevelType w:val="hybridMultilevel"/>
    <w:tmpl w:val="DC961EC8"/>
    <w:lvl w:ilvl="0" w:tplc="4574D528">
      <w:start w:val="1"/>
      <w:numFmt w:val="decimal"/>
      <w:lvlText w:val="%1."/>
      <w:lvlJc w:val="left"/>
      <w:pPr>
        <w:ind w:left="927" w:hanging="360"/>
      </w:pPr>
      <w:rPr>
        <w:rFonts w:ascii="Calibri" w:hAnsi="Calibri" w:hint="default"/>
        <w:sz w:val="22"/>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15C14FD1"/>
    <w:multiLevelType w:val="hybridMultilevel"/>
    <w:tmpl w:val="03B47DDE"/>
    <w:lvl w:ilvl="0" w:tplc="33A4617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C3B1C24"/>
    <w:multiLevelType w:val="hybridMultilevel"/>
    <w:tmpl w:val="32EC07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13"/>
    <w:rsid w:val="00020578"/>
    <w:rsid w:val="00027D08"/>
    <w:rsid w:val="000A7688"/>
    <w:rsid w:val="000B1300"/>
    <w:rsid w:val="000C5E70"/>
    <w:rsid w:val="000D7011"/>
    <w:rsid w:val="00173C8E"/>
    <w:rsid w:val="001A04AD"/>
    <w:rsid w:val="001B49C9"/>
    <w:rsid w:val="001C02A9"/>
    <w:rsid w:val="001D40F7"/>
    <w:rsid w:val="001D41EE"/>
    <w:rsid w:val="001E09AE"/>
    <w:rsid w:val="0025370A"/>
    <w:rsid w:val="002F04E5"/>
    <w:rsid w:val="00303899"/>
    <w:rsid w:val="00323976"/>
    <w:rsid w:val="00356BF1"/>
    <w:rsid w:val="0039212E"/>
    <w:rsid w:val="003A2ED7"/>
    <w:rsid w:val="003D3CE5"/>
    <w:rsid w:val="00411D7A"/>
    <w:rsid w:val="00417E90"/>
    <w:rsid w:val="00437313"/>
    <w:rsid w:val="004377B5"/>
    <w:rsid w:val="00465566"/>
    <w:rsid w:val="004661C3"/>
    <w:rsid w:val="00467B08"/>
    <w:rsid w:val="00482453"/>
    <w:rsid w:val="004A2221"/>
    <w:rsid w:val="004C464E"/>
    <w:rsid w:val="004D6B53"/>
    <w:rsid w:val="004E4DDF"/>
    <w:rsid w:val="0050111B"/>
    <w:rsid w:val="00517ABE"/>
    <w:rsid w:val="0052473D"/>
    <w:rsid w:val="0056049F"/>
    <w:rsid w:val="005761D6"/>
    <w:rsid w:val="00582A8C"/>
    <w:rsid w:val="005C5BBF"/>
    <w:rsid w:val="005D3610"/>
    <w:rsid w:val="005D4279"/>
    <w:rsid w:val="005D4EAF"/>
    <w:rsid w:val="005F33F4"/>
    <w:rsid w:val="00610481"/>
    <w:rsid w:val="006137F5"/>
    <w:rsid w:val="00643883"/>
    <w:rsid w:val="006536FB"/>
    <w:rsid w:val="0065783F"/>
    <w:rsid w:val="006E21C4"/>
    <w:rsid w:val="006E5BC9"/>
    <w:rsid w:val="006E735A"/>
    <w:rsid w:val="006F42E6"/>
    <w:rsid w:val="0072174A"/>
    <w:rsid w:val="0072697C"/>
    <w:rsid w:val="00744D9B"/>
    <w:rsid w:val="00792BD1"/>
    <w:rsid w:val="0080065F"/>
    <w:rsid w:val="0081282A"/>
    <w:rsid w:val="00836061"/>
    <w:rsid w:val="008B042D"/>
    <w:rsid w:val="008B3BCF"/>
    <w:rsid w:val="0093244C"/>
    <w:rsid w:val="00935C40"/>
    <w:rsid w:val="00954BCB"/>
    <w:rsid w:val="00973D92"/>
    <w:rsid w:val="00997554"/>
    <w:rsid w:val="009A2B90"/>
    <w:rsid w:val="00A06899"/>
    <w:rsid w:val="00A23FD2"/>
    <w:rsid w:val="00A26910"/>
    <w:rsid w:val="00A32AC6"/>
    <w:rsid w:val="00A45D47"/>
    <w:rsid w:val="00A8365E"/>
    <w:rsid w:val="00AB025D"/>
    <w:rsid w:val="00AD7550"/>
    <w:rsid w:val="00B47860"/>
    <w:rsid w:val="00B561F3"/>
    <w:rsid w:val="00BA3899"/>
    <w:rsid w:val="00BB12C8"/>
    <w:rsid w:val="00BE7780"/>
    <w:rsid w:val="00C06D08"/>
    <w:rsid w:val="00C42489"/>
    <w:rsid w:val="00C42976"/>
    <w:rsid w:val="00C566FE"/>
    <w:rsid w:val="00C65126"/>
    <w:rsid w:val="00CA0707"/>
    <w:rsid w:val="00CB31AA"/>
    <w:rsid w:val="00D50B21"/>
    <w:rsid w:val="00D80065"/>
    <w:rsid w:val="00DA3A4A"/>
    <w:rsid w:val="00DD5A0A"/>
    <w:rsid w:val="00E062C6"/>
    <w:rsid w:val="00E35CA4"/>
    <w:rsid w:val="00E51265"/>
    <w:rsid w:val="00E641AE"/>
    <w:rsid w:val="00E86FD2"/>
    <w:rsid w:val="00EE31B0"/>
    <w:rsid w:val="00F05166"/>
    <w:rsid w:val="00F8577E"/>
    <w:rsid w:val="00FD2C3B"/>
    <w:rsid w:val="00FE2F6E"/>
    <w:rsid w:val="00FF53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F2BD"/>
  <w15:chartTrackingRefBased/>
  <w15:docId w15:val="{4DCF1971-9BE4-4C00-9914-05247A7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244C"/>
    <w:pPr>
      <w:suppressAutoHyphens/>
      <w:spacing w:after="200" w:line="276" w:lineRule="auto"/>
    </w:pPr>
    <w:rPr>
      <w:rFonts w:ascii="Calibri" w:eastAsia="SimSun" w:hAnsi="Calibri" w:cs="Calibr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4C"/>
    <w:pPr>
      <w:ind w:left="720"/>
      <w:contextualSpacing/>
    </w:pPr>
  </w:style>
  <w:style w:type="paragraph" w:styleId="Header">
    <w:name w:val="header"/>
    <w:basedOn w:val="Normal"/>
    <w:link w:val="HeaderChar"/>
    <w:uiPriority w:val="99"/>
    <w:unhideWhenUsed/>
    <w:rsid w:val="0093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4C"/>
    <w:rPr>
      <w:rFonts w:ascii="Calibri" w:eastAsia="SimSun" w:hAnsi="Calibri" w:cs="Calibri"/>
      <w:szCs w:val="22"/>
      <w:lang w:bidi="ar-SA"/>
    </w:rPr>
  </w:style>
  <w:style w:type="paragraph" w:styleId="Footer">
    <w:name w:val="footer"/>
    <w:basedOn w:val="Normal"/>
    <w:link w:val="FooterChar"/>
    <w:uiPriority w:val="99"/>
    <w:unhideWhenUsed/>
    <w:rsid w:val="0093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4C"/>
    <w:rPr>
      <w:rFonts w:ascii="Calibri" w:eastAsia="SimSun" w:hAnsi="Calibri" w:cs="Calibri"/>
      <w:szCs w:val="22"/>
      <w:lang w:bidi="ar-SA"/>
    </w:rPr>
  </w:style>
  <w:style w:type="paragraph" w:styleId="BalloonText">
    <w:name w:val="Balloon Text"/>
    <w:basedOn w:val="Normal"/>
    <w:link w:val="BalloonTextChar"/>
    <w:uiPriority w:val="99"/>
    <w:semiHidden/>
    <w:unhideWhenUsed/>
    <w:rsid w:val="00FE2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F6E"/>
    <w:rPr>
      <w:rFonts w:ascii="Segoe UI" w:eastAsia="SimSun" w:hAnsi="Segoe UI" w:cs="Segoe UI"/>
      <w:sz w:val="18"/>
      <w:szCs w:val="18"/>
      <w:lang w:bidi="ar-SA"/>
    </w:rPr>
  </w:style>
  <w:style w:type="character" w:styleId="Strong">
    <w:name w:val="Strong"/>
    <w:basedOn w:val="DefaultParagraphFont"/>
    <w:uiPriority w:val="22"/>
    <w:qFormat/>
    <w:rsid w:val="00973D92"/>
    <w:rPr>
      <w:b/>
      <w:bCs/>
    </w:rPr>
  </w:style>
  <w:style w:type="table" w:styleId="TableGrid">
    <w:name w:val="Table Grid"/>
    <w:basedOn w:val="TableNormal"/>
    <w:uiPriority w:val="59"/>
    <w:rsid w:val="00973D92"/>
    <w:pPr>
      <w:spacing w:after="0" w:line="240" w:lineRule="auto"/>
    </w:pPr>
    <w:rPr>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35CA4"/>
    <w:pPr>
      <w:suppressAutoHyphens/>
      <w:spacing w:after="0" w:line="240" w:lineRule="auto"/>
    </w:pPr>
    <w:rPr>
      <w:rFonts w:ascii="Calibri" w:eastAsia="SimSun" w:hAnsi="Calibri" w:cs="Calibr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 Solan 2</dc:creator>
  <cp:keywords/>
  <dc:description/>
  <cp:lastModifiedBy>ITI Solan 2</cp:lastModifiedBy>
  <cp:revision>59</cp:revision>
  <cp:lastPrinted>2023-10-13T10:18:00Z</cp:lastPrinted>
  <dcterms:created xsi:type="dcterms:W3CDTF">2023-07-14T05:04:00Z</dcterms:created>
  <dcterms:modified xsi:type="dcterms:W3CDTF">2023-10-19T06:54:00Z</dcterms:modified>
</cp:coreProperties>
</file>